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F953" w14:textId="4D69E302" w:rsidR="00D52F9B" w:rsidRDefault="00553814">
      <w:pPr>
        <w:pStyle w:val="BodyText"/>
        <w:ind w:left="431"/>
        <w:rPr>
          <w:rFonts w:ascii="Times New Roman"/>
          <w:sz w:val="20"/>
        </w:rPr>
      </w:pPr>
      <w:r>
        <w:rPr>
          <w:rFonts w:ascii="Times New Roman"/>
          <w:sz w:val="20"/>
        </w:rPr>
      </w:r>
      <w:r w:rsidR="00B36021">
        <w:rPr>
          <w:rFonts w:ascii="Times New Roman"/>
          <w:sz w:val="20"/>
        </w:rPr>
        <w:pict w14:anchorId="3AF4F98D">
          <v:shapetype id="_x0000_t202" coordsize="21600,21600" o:spt="202" path="m,l,21600r21600,l21600,xe">
            <v:stroke joinstyle="miter"/>
            <v:path gradientshapeok="t" o:connecttype="rect"/>
          </v:shapetype>
          <v:shape id="docshape1" o:spid="_x0000_s1029" type="#_x0000_t202" style="width:446.4pt;height:61pt;mso-left-percent:-10001;mso-top-percent:-10001;mso-position-horizontal:absolute;mso-position-horizontal-relative:char;mso-position-vertical:absolute;mso-position-vertical-relative:line;mso-left-percent:-10001;mso-top-percent:-10001" filled="f" strokeweight=".5pt">
            <v:textbox inset="0,0,0,0">
              <w:txbxContent>
                <w:p w14:paraId="3AF4F99E" w14:textId="77777777" w:rsidR="00D52F9B" w:rsidRDefault="00553814">
                  <w:pPr>
                    <w:spacing w:before="82"/>
                    <w:ind w:left="2439" w:right="2152"/>
                    <w:jc w:val="center"/>
                    <w:rPr>
                      <w:rFonts w:ascii="TraditionellSans" w:hAnsi="TraditionellSans"/>
                      <w:b/>
                    </w:rPr>
                  </w:pPr>
                  <w:r>
                    <w:rPr>
                      <w:rFonts w:ascii="TraditionellSans" w:hAnsi="TraditionellSans"/>
                      <w:b/>
                      <w:color w:val="001F3B"/>
                    </w:rPr>
                    <w:t>Lettre</w:t>
                  </w:r>
                  <w:r>
                    <w:rPr>
                      <w:rFonts w:ascii="TraditionellSans" w:hAnsi="TraditionellSans"/>
                      <w:b/>
                      <w:color w:val="001F3B"/>
                      <w:spacing w:val="-4"/>
                    </w:rPr>
                    <w:t xml:space="preserve"> </w:t>
                  </w:r>
                  <w:r>
                    <w:rPr>
                      <w:rFonts w:ascii="TraditionellSans" w:hAnsi="TraditionellSans"/>
                      <w:b/>
                      <w:color w:val="001F3B"/>
                    </w:rPr>
                    <w:t>type</w:t>
                  </w:r>
                  <w:r>
                    <w:rPr>
                      <w:rFonts w:ascii="TraditionellSans" w:hAnsi="TraditionellSans"/>
                      <w:b/>
                      <w:color w:val="001F3B"/>
                      <w:spacing w:val="-2"/>
                    </w:rPr>
                    <w:t xml:space="preserve"> </w:t>
                  </w:r>
                  <w:r>
                    <w:rPr>
                      <w:rFonts w:ascii="TraditionellSans" w:hAnsi="TraditionellSans"/>
                      <w:b/>
                      <w:color w:val="001F3B"/>
                    </w:rPr>
                    <w:t>aux</w:t>
                  </w:r>
                  <w:r>
                    <w:rPr>
                      <w:rFonts w:ascii="TraditionellSans" w:hAnsi="TraditionellSans"/>
                      <w:b/>
                      <w:color w:val="001F3B"/>
                      <w:spacing w:val="-2"/>
                    </w:rPr>
                    <w:t xml:space="preserve"> </w:t>
                  </w:r>
                  <w:r>
                    <w:rPr>
                      <w:rFonts w:ascii="TraditionellSans" w:hAnsi="TraditionellSans"/>
                      <w:b/>
                      <w:color w:val="001F3B"/>
                    </w:rPr>
                    <w:t>parents</w:t>
                  </w:r>
                  <w:r>
                    <w:rPr>
                      <w:rFonts w:ascii="TraditionellSans" w:hAnsi="TraditionellSans"/>
                      <w:b/>
                      <w:color w:val="001F3B"/>
                      <w:spacing w:val="-2"/>
                    </w:rPr>
                    <w:t xml:space="preserve"> </w:t>
                  </w:r>
                  <w:r>
                    <w:rPr>
                      <w:rFonts w:ascii="TraditionellSans" w:hAnsi="TraditionellSans"/>
                      <w:b/>
                      <w:color w:val="001F3B"/>
                    </w:rPr>
                    <w:t>pour</w:t>
                  </w:r>
                  <w:r>
                    <w:rPr>
                      <w:rFonts w:ascii="TraditionellSans" w:hAnsi="TraditionellSans"/>
                      <w:b/>
                      <w:color w:val="001F3B"/>
                      <w:spacing w:val="-1"/>
                    </w:rPr>
                    <w:t xml:space="preserve"> </w:t>
                  </w:r>
                  <w:r>
                    <w:rPr>
                      <w:rFonts w:ascii="TraditionellSans" w:hAnsi="TraditionellSans"/>
                      <w:b/>
                      <w:color w:val="001F3B"/>
                    </w:rPr>
                    <w:t>un</w:t>
                  </w:r>
                  <w:r>
                    <w:rPr>
                      <w:rFonts w:ascii="TraditionellSans" w:hAnsi="TraditionellSans"/>
                      <w:b/>
                      <w:color w:val="001F3B"/>
                      <w:spacing w:val="-1"/>
                    </w:rPr>
                    <w:t xml:space="preserve"> </w:t>
                  </w:r>
                  <w:r>
                    <w:rPr>
                      <w:rFonts w:ascii="TraditionellSans" w:hAnsi="TraditionellSans"/>
                      <w:b/>
                      <w:color w:val="001F3B"/>
                    </w:rPr>
                    <w:t>contact</w:t>
                  </w:r>
                  <w:r>
                    <w:rPr>
                      <w:rFonts w:ascii="TraditionellSans" w:hAnsi="TraditionellSans"/>
                      <w:b/>
                      <w:color w:val="001F3B"/>
                      <w:spacing w:val="-1"/>
                    </w:rPr>
                    <w:t xml:space="preserve"> </w:t>
                  </w:r>
                  <w:r>
                    <w:rPr>
                      <w:rFonts w:ascii="TraditionellSans" w:hAnsi="TraditionellSans"/>
                      <w:b/>
                      <w:color w:val="001F3B"/>
                    </w:rPr>
                    <w:t>à</w:t>
                  </w:r>
                  <w:r>
                    <w:rPr>
                      <w:rFonts w:ascii="TraditionellSans" w:hAnsi="TraditionellSans"/>
                      <w:b/>
                      <w:color w:val="001F3B"/>
                      <w:spacing w:val="-4"/>
                    </w:rPr>
                    <w:t xml:space="preserve"> </w:t>
                  </w:r>
                  <w:r>
                    <w:rPr>
                      <w:rFonts w:ascii="TraditionellSans" w:hAnsi="TraditionellSans"/>
                      <w:b/>
                      <w:color w:val="001F3B"/>
                    </w:rPr>
                    <w:t>risque</w:t>
                  </w:r>
                  <w:r>
                    <w:rPr>
                      <w:rFonts w:ascii="TraditionellSans" w:hAnsi="TraditionellSans"/>
                      <w:b/>
                      <w:color w:val="001F3B"/>
                      <w:spacing w:val="-2"/>
                    </w:rPr>
                    <w:t xml:space="preserve"> </w:t>
                  </w:r>
                  <w:r>
                    <w:rPr>
                      <w:rFonts w:ascii="TraditionellSans" w:hAnsi="TraditionellSans"/>
                      <w:b/>
                      <w:color w:val="001F3B"/>
                    </w:rPr>
                    <w:t>élevé</w:t>
                  </w:r>
                </w:p>
                <w:p w14:paraId="3AF4F99F" w14:textId="3CA17AFF" w:rsidR="00D52F9B" w:rsidRDefault="00553814">
                  <w:pPr>
                    <w:numPr>
                      <w:ilvl w:val="0"/>
                      <w:numId w:val="4"/>
                    </w:numPr>
                    <w:tabs>
                      <w:tab w:val="left" w:pos="770"/>
                      <w:tab w:val="left" w:pos="771"/>
                    </w:tabs>
                    <w:spacing w:before="190"/>
                    <w:rPr>
                      <w:rFonts w:ascii="TraditionellSans" w:hAnsi="TraditionellSans"/>
                      <w:b/>
                      <w:sz w:val="16"/>
                    </w:rPr>
                  </w:pPr>
                  <w:r>
                    <w:rPr>
                      <w:rFonts w:ascii="TraditionellSans" w:hAnsi="TraditionellSans"/>
                      <w:b/>
                      <w:color w:val="001F3B"/>
                      <w:spacing w:val="-1"/>
                      <w:w w:val="95"/>
                      <w:sz w:val="16"/>
                    </w:rPr>
                    <w:t>Si</w:t>
                  </w:r>
                  <w:r>
                    <w:rPr>
                      <w:rFonts w:ascii="TraditionellSans" w:hAnsi="TraditionellSans"/>
                      <w:b/>
                      <w:color w:val="001F3B"/>
                      <w:spacing w:val="-10"/>
                      <w:w w:val="95"/>
                      <w:sz w:val="16"/>
                    </w:rPr>
                    <w:t xml:space="preserve"> </w:t>
                  </w:r>
                  <w:r>
                    <w:rPr>
                      <w:rFonts w:ascii="TraditionellSans" w:hAnsi="TraditionellSans"/>
                      <w:b/>
                      <w:color w:val="001F3B"/>
                      <w:spacing w:val="-1"/>
                      <w:w w:val="95"/>
                      <w:sz w:val="16"/>
                    </w:rPr>
                    <w:t>confirmation</w:t>
                  </w:r>
                  <w:r>
                    <w:rPr>
                      <w:rFonts w:ascii="TraditionellSans" w:hAnsi="TraditionellSans"/>
                      <w:b/>
                      <w:color w:val="001F3B"/>
                      <w:spacing w:val="-8"/>
                      <w:w w:val="95"/>
                      <w:sz w:val="16"/>
                    </w:rPr>
                    <w:t xml:space="preserve"> </w:t>
                  </w:r>
                  <w:r>
                    <w:rPr>
                      <w:rFonts w:ascii="TraditionellSans" w:hAnsi="TraditionellSans"/>
                      <w:b/>
                      <w:color w:val="001F3B"/>
                      <w:spacing w:val="-1"/>
                      <w:w w:val="95"/>
                      <w:sz w:val="16"/>
                    </w:rPr>
                    <w:t>d’un</w:t>
                  </w:r>
                  <w:r>
                    <w:rPr>
                      <w:rFonts w:ascii="TraditionellSans" w:hAnsi="TraditionellSans"/>
                      <w:b/>
                      <w:color w:val="001F3B"/>
                      <w:spacing w:val="-6"/>
                      <w:w w:val="95"/>
                      <w:sz w:val="16"/>
                    </w:rPr>
                    <w:t xml:space="preserve"> </w:t>
                  </w:r>
                  <w:r>
                    <w:rPr>
                      <w:rFonts w:ascii="TraditionellSans" w:hAnsi="TraditionellSans"/>
                      <w:b/>
                      <w:color w:val="001F3B"/>
                      <w:spacing w:val="-1"/>
                      <w:w w:val="95"/>
                      <w:sz w:val="16"/>
                    </w:rPr>
                    <w:t>cas</w:t>
                  </w:r>
                  <w:r>
                    <w:rPr>
                      <w:rFonts w:ascii="TraditionellSans" w:hAnsi="TraditionellSans"/>
                      <w:b/>
                      <w:color w:val="001F3B"/>
                      <w:spacing w:val="-7"/>
                      <w:w w:val="95"/>
                      <w:sz w:val="16"/>
                    </w:rPr>
                    <w:t xml:space="preserve"> </w:t>
                  </w:r>
                  <w:r>
                    <w:rPr>
                      <w:rFonts w:ascii="TraditionellSans" w:hAnsi="TraditionellSans"/>
                      <w:b/>
                      <w:color w:val="001F3B"/>
                      <w:spacing w:val="-1"/>
                      <w:w w:val="95"/>
                      <w:sz w:val="16"/>
                    </w:rPr>
                    <w:t>Covid-19</w:t>
                  </w:r>
                  <w:r>
                    <w:rPr>
                      <w:rFonts w:ascii="TraditionellSans" w:hAnsi="TraditionellSans"/>
                      <w:b/>
                      <w:color w:val="001F3B"/>
                      <w:spacing w:val="-6"/>
                      <w:w w:val="95"/>
                      <w:sz w:val="16"/>
                    </w:rPr>
                    <w:t xml:space="preserve"> </w:t>
                  </w:r>
                  <w:r>
                    <w:rPr>
                      <w:rFonts w:ascii="TraditionellSans" w:hAnsi="TraditionellSans"/>
                      <w:b/>
                      <w:color w:val="001F3B"/>
                      <w:w w:val="95"/>
                      <w:sz w:val="16"/>
                    </w:rPr>
                    <w:t>pendant</w:t>
                  </w:r>
                  <w:r>
                    <w:rPr>
                      <w:rFonts w:ascii="TraditionellSans" w:hAnsi="TraditionellSans"/>
                      <w:b/>
                      <w:color w:val="001F3B"/>
                      <w:spacing w:val="-7"/>
                      <w:w w:val="95"/>
                      <w:sz w:val="16"/>
                    </w:rPr>
                    <w:t xml:space="preserve"> </w:t>
                  </w:r>
                  <w:r w:rsidR="00F40A56">
                    <w:rPr>
                      <w:rFonts w:ascii="TraditionellSans" w:hAnsi="TraditionellSans"/>
                      <w:b/>
                      <w:color w:val="001F3B"/>
                      <w:w w:val="95"/>
                      <w:sz w:val="16"/>
                    </w:rPr>
                    <w:t>une activité Guide</w:t>
                  </w:r>
                </w:p>
                <w:p w14:paraId="3AF4F9A0" w14:textId="77BCBB35" w:rsidR="00D52F9B" w:rsidRDefault="00553814">
                  <w:pPr>
                    <w:numPr>
                      <w:ilvl w:val="0"/>
                      <w:numId w:val="4"/>
                    </w:numPr>
                    <w:tabs>
                      <w:tab w:val="left" w:pos="770"/>
                      <w:tab w:val="left" w:pos="771"/>
                    </w:tabs>
                    <w:spacing w:before="7"/>
                    <w:ind w:hanging="345"/>
                    <w:rPr>
                      <w:rFonts w:ascii="TraditionellSans" w:hAnsi="TraditionellSans"/>
                      <w:sz w:val="16"/>
                    </w:rPr>
                  </w:pPr>
                  <w:r>
                    <w:rPr>
                      <w:rFonts w:ascii="TraditionellSans" w:hAnsi="TraditionellSans"/>
                      <w:b/>
                      <w:color w:val="001F3B"/>
                      <w:sz w:val="16"/>
                    </w:rPr>
                    <w:t>Doit</w:t>
                  </w:r>
                  <w:r>
                    <w:rPr>
                      <w:rFonts w:ascii="TraditionellSans" w:hAnsi="TraditionellSans"/>
                      <w:b/>
                      <w:color w:val="001F3B"/>
                      <w:spacing w:val="-2"/>
                      <w:sz w:val="16"/>
                    </w:rPr>
                    <w:t xml:space="preserve"> </w:t>
                  </w:r>
                  <w:r>
                    <w:rPr>
                      <w:rFonts w:ascii="TraditionellSans" w:hAnsi="TraditionellSans"/>
                      <w:b/>
                      <w:color w:val="001F3B"/>
                      <w:sz w:val="16"/>
                    </w:rPr>
                    <w:t>être</w:t>
                  </w:r>
                  <w:r>
                    <w:rPr>
                      <w:rFonts w:ascii="TraditionellSans" w:hAnsi="TraditionellSans"/>
                      <w:b/>
                      <w:color w:val="001F3B"/>
                      <w:spacing w:val="-3"/>
                      <w:sz w:val="16"/>
                    </w:rPr>
                    <w:t xml:space="preserve"> </w:t>
                  </w:r>
                  <w:r>
                    <w:rPr>
                      <w:rFonts w:ascii="TraditionellSans" w:hAnsi="TraditionellSans"/>
                      <w:b/>
                      <w:color w:val="001F3B"/>
                      <w:sz w:val="16"/>
                    </w:rPr>
                    <w:t>remise</w:t>
                  </w:r>
                  <w:r>
                    <w:rPr>
                      <w:rFonts w:ascii="TraditionellSans" w:hAnsi="TraditionellSans"/>
                      <w:b/>
                      <w:color w:val="001F3B"/>
                      <w:spacing w:val="-3"/>
                      <w:sz w:val="16"/>
                    </w:rPr>
                    <w:t xml:space="preserve"> </w:t>
                  </w:r>
                  <w:r>
                    <w:rPr>
                      <w:rFonts w:ascii="TraditionellSans" w:hAnsi="TraditionellSans"/>
                      <w:color w:val="001F3B"/>
                      <w:sz w:val="16"/>
                    </w:rPr>
                    <w:t>à</w:t>
                  </w:r>
                  <w:r>
                    <w:rPr>
                      <w:rFonts w:ascii="TraditionellSans" w:hAnsi="TraditionellSans"/>
                      <w:color w:val="001F3B"/>
                      <w:spacing w:val="-1"/>
                      <w:sz w:val="16"/>
                    </w:rPr>
                    <w:t xml:space="preserve"> </w:t>
                  </w:r>
                  <w:r>
                    <w:rPr>
                      <w:rFonts w:ascii="TraditionellSans" w:hAnsi="TraditionellSans"/>
                      <w:color w:val="001F3B"/>
                      <w:sz w:val="16"/>
                    </w:rPr>
                    <w:t>tous</w:t>
                  </w:r>
                  <w:r>
                    <w:rPr>
                      <w:rFonts w:ascii="TraditionellSans" w:hAnsi="TraditionellSans"/>
                      <w:color w:val="001F3B"/>
                      <w:spacing w:val="-2"/>
                      <w:sz w:val="16"/>
                    </w:rPr>
                    <w:t xml:space="preserve"> </w:t>
                  </w:r>
                  <w:r>
                    <w:rPr>
                      <w:rFonts w:ascii="TraditionellSans" w:hAnsi="TraditionellSans"/>
                      <w:color w:val="001F3B"/>
                      <w:sz w:val="16"/>
                    </w:rPr>
                    <w:t>les</w:t>
                  </w:r>
                  <w:r>
                    <w:rPr>
                      <w:rFonts w:ascii="TraditionellSans" w:hAnsi="TraditionellSans"/>
                      <w:color w:val="001F3B"/>
                      <w:spacing w:val="-4"/>
                      <w:sz w:val="16"/>
                    </w:rPr>
                    <w:t xml:space="preserve"> </w:t>
                  </w:r>
                  <w:r>
                    <w:rPr>
                      <w:rFonts w:ascii="TraditionellSans" w:hAnsi="TraditionellSans"/>
                      <w:color w:val="001F3B"/>
                      <w:sz w:val="16"/>
                    </w:rPr>
                    <w:t>participants</w:t>
                  </w:r>
                  <w:r>
                    <w:rPr>
                      <w:rFonts w:ascii="TraditionellSans" w:hAnsi="TraditionellSans"/>
                      <w:color w:val="001F3B"/>
                      <w:spacing w:val="-4"/>
                      <w:sz w:val="16"/>
                    </w:rPr>
                    <w:t xml:space="preserve"> </w:t>
                  </w:r>
                  <w:r>
                    <w:rPr>
                      <w:rFonts w:ascii="TraditionellSans" w:hAnsi="TraditionellSans"/>
                      <w:color w:val="001F3B"/>
                      <w:sz w:val="16"/>
                    </w:rPr>
                    <w:t>(parents</w:t>
                  </w:r>
                  <w:r>
                    <w:rPr>
                      <w:rFonts w:ascii="TraditionellSans" w:hAnsi="TraditionellSans"/>
                      <w:color w:val="001F3B"/>
                      <w:spacing w:val="-4"/>
                      <w:sz w:val="16"/>
                    </w:rPr>
                    <w:t xml:space="preserve"> </w:t>
                  </w:r>
                  <w:r>
                    <w:rPr>
                      <w:rFonts w:ascii="TraditionellSans" w:hAnsi="TraditionellSans"/>
                      <w:color w:val="001F3B"/>
                      <w:sz w:val="16"/>
                    </w:rPr>
                    <w:t>des</w:t>
                  </w:r>
                  <w:r>
                    <w:rPr>
                      <w:rFonts w:ascii="TraditionellSans" w:hAnsi="TraditionellSans"/>
                      <w:color w:val="001F3B"/>
                      <w:spacing w:val="-5"/>
                      <w:sz w:val="16"/>
                    </w:rPr>
                    <w:t xml:space="preserve"> </w:t>
                  </w:r>
                  <w:r>
                    <w:rPr>
                      <w:rFonts w:ascii="TraditionellSans" w:hAnsi="TraditionellSans"/>
                      <w:color w:val="001F3B"/>
                      <w:sz w:val="16"/>
                    </w:rPr>
                    <w:t>Animés,</w:t>
                  </w:r>
                  <w:r>
                    <w:rPr>
                      <w:rFonts w:ascii="TraditionellSans" w:hAnsi="TraditionellSans"/>
                      <w:color w:val="001F3B"/>
                      <w:spacing w:val="-4"/>
                      <w:sz w:val="16"/>
                    </w:rPr>
                    <w:t xml:space="preserve"> </w:t>
                  </w:r>
                  <w:r>
                    <w:rPr>
                      <w:rFonts w:ascii="TraditionellSans" w:hAnsi="TraditionellSans"/>
                      <w:color w:val="001F3B"/>
                      <w:sz w:val="16"/>
                    </w:rPr>
                    <w:t>Animateurs</w:t>
                  </w:r>
                  <w:r>
                    <w:rPr>
                      <w:rFonts w:ascii="TraditionellSans" w:hAnsi="TraditionellSans"/>
                      <w:color w:val="001F3B"/>
                      <w:spacing w:val="-2"/>
                      <w:sz w:val="16"/>
                    </w:rPr>
                    <w:t xml:space="preserve"> </w:t>
                  </w:r>
                  <w:r>
                    <w:rPr>
                      <w:rFonts w:ascii="TraditionellSans" w:hAnsi="TraditionellSans"/>
                      <w:color w:val="001F3B"/>
                      <w:sz w:val="16"/>
                    </w:rPr>
                    <w:t>et</w:t>
                  </w:r>
                  <w:r>
                    <w:rPr>
                      <w:rFonts w:ascii="TraditionellSans" w:hAnsi="TraditionellSans"/>
                      <w:color w:val="001F3B"/>
                      <w:spacing w:val="-4"/>
                      <w:sz w:val="16"/>
                    </w:rPr>
                    <w:t xml:space="preserve"> </w:t>
                  </w:r>
                  <w:r>
                    <w:rPr>
                      <w:rFonts w:ascii="TraditionellSans" w:hAnsi="TraditionellSans"/>
                      <w:color w:val="001F3B"/>
                      <w:sz w:val="16"/>
                    </w:rPr>
                    <w:t>intendants)</w:t>
                  </w:r>
                </w:p>
                <w:p w14:paraId="3AF4F9A2" w14:textId="71B85C2A" w:rsidR="00D52F9B" w:rsidRDefault="00553814">
                  <w:pPr>
                    <w:numPr>
                      <w:ilvl w:val="0"/>
                      <w:numId w:val="4"/>
                    </w:numPr>
                    <w:tabs>
                      <w:tab w:val="left" w:pos="769"/>
                      <w:tab w:val="left" w:pos="770"/>
                    </w:tabs>
                    <w:spacing w:before="9"/>
                    <w:ind w:left="769"/>
                    <w:rPr>
                      <w:rFonts w:ascii="TraditionellSans" w:hAnsi="TraditionellSans"/>
                      <w:sz w:val="16"/>
                    </w:rPr>
                  </w:pPr>
                  <w:r w:rsidRPr="00B36021">
                    <w:rPr>
                      <w:rFonts w:ascii="TraditionellSans" w:hAnsi="TraditionellSans"/>
                      <w:color w:val="001F3B"/>
                      <w:spacing w:val="-1"/>
                      <w:w w:val="95"/>
                      <w:sz w:val="16"/>
                    </w:rPr>
                    <w:t>Téléchargeable</w:t>
                  </w:r>
                  <w:r w:rsidRPr="00B36021">
                    <w:rPr>
                      <w:rFonts w:ascii="TraditionellSans" w:hAnsi="TraditionellSans"/>
                      <w:color w:val="001F3B"/>
                      <w:spacing w:val="-6"/>
                      <w:w w:val="95"/>
                      <w:sz w:val="16"/>
                    </w:rPr>
                    <w:t xml:space="preserve"> </w:t>
                  </w:r>
                  <w:r w:rsidRPr="00B36021">
                    <w:rPr>
                      <w:rFonts w:ascii="TraditionellSans" w:hAnsi="TraditionellSans"/>
                      <w:color w:val="001F3B"/>
                      <w:spacing w:val="-1"/>
                      <w:w w:val="95"/>
                      <w:sz w:val="16"/>
                    </w:rPr>
                    <w:t>sur</w:t>
                  </w:r>
                  <w:r w:rsidRPr="00B36021">
                    <w:rPr>
                      <w:rFonts w:ascii="TraditionellSans" w:hAnsi="TraditionellSans"/>
                      <w:color w:val="001F3B"/>
                      <w:spacing w:val="-7"/>
                      <w:w w:val="95"/>
                      <w:sz w:val="16"/>
                    </w:rPr>
                    <w:t xml:space="preserve"> </w:t>
                  </w:r>
                  <w:hyperlink r:id="rId8">
                    <w:r w:rsidRPr="00B36021">
                      <w:rPr>
                        <w:rFonts w:ascii="TraditionellSans" w:hAnsi="TraditionellSans"/>
                        <w:color w:val="001F3B"/>
                        <w:spacing w:val="-1"/>
                        <w:w w:val="95"/>
                        <w:sz w:val="16"/>
                      </w:rPr>
                      <w:t>guides.be</w:t>
                    </w:r>
                    <w:r w:rsidRPr="00B36021">
                      <w:rPr>
                        <w:rFonts w:ascii="TraditionellSans" w:hAnsi="TraditionellSans"/>
                        <w:color w:val="001F3B"/>
                        <w:spacing w:val="-8"/>
                        <w:w w:val="95"/>
                        <w:sz w:val="16"/>
                      </w:rPr>
                      <w:t xml:space="preserve"> </w:t>
                    </w:r>
                    <w:r w:rsidRPr="00B36021">
                      <w:rPr>
                        <w:rFonts w:ascii="TraditionellSans" w:hAnsi="TraditionellSans"/>
                        <w:color w:val="001F3B"/>
                        <w:spacing w:val="-1"/>
                        <w:w w:val="95"/>
                        <w:sz w:val="16"/>
                      </w:rPr>
                      <w:t>&gt;</w:t>
                    </w:r>
                    <w:r w:rsidRPr="00B36021">
                      <w:rPr>
                        <w:rFonts w:ascii="TraditionellSans" w:hAnsi="TraditionellSans"/>
                        <w:color w:val="001F3B"/>
                        <w:spacing w:val="-8"/>
                        <w:w w:val="95"/>
                        <w:sz w:val="16"/>
                      </w:rPr>
                      <w:t xml:space="preserve"> </w:t>
                    </w:r>
                    <w:r w:rsidRPr="00B36021">
                      <w:rPr>
                        <w:rFonts w:ascii="TraditionellSans" w:hAnsi="TraditionellSans"/>
                        <w:color w:val="001F3B"/>
                        <w:spacing w:val="-1"/>
                        <w:w w:val="95"/>
                        <w:sz w:val="16"/>
                      </w:rPr>
                      <w:t>info</w:t>
                    </w:r>
                    <w:r w:rsidRPr="00B36021">
                      <w:rPr>
                        <w:rFonts w:ascii="TraditionellSans" w:hAnsi="TraditionellSans"/>
                        <w:color w:val="001F3B"/>
                        <w:spacing w:val="-5"/>
                        <w:w w:val="95"/>
                        <w:sz w:val="16"/>
                      </w:rPr>
                      <w:t xml:space="preserve"> </w:t>
                    </w:r>
                    <w:r w:rsidRPr="00B36021">
                      <w:rPr>
                        <w:rFonts w:ascii="TraditionellSans" w:hAnsi="TraditionellSans"/>
                        <w:color w:val="001F3B"/>
                        <w:spacing w:val="-1"/>
                        <w:w w:val="95"/>
                        <w:sz w:val="16"/>
                      </w:rPr>
                      <w:t>coronavirus</w:t>
                    </w:r>
                    <w:r w:rsidRPr="00B36021">
                      <w:rPr>
                        <w:rFonts w:ascii="TraditionellSans" w:hAnsi="TraditionellSans"/>
                        <w:color w:val="001F3B"/>
                        <w:spacing w:val="-8"/>
                        <w:w w:val="95"/>
                        <w:sz w:val="16"/>
                      </w:rPr>
                      <w:t xml:space="preserve"> </w:t>
                    </w:r>
                    <w:r w:rsidRPr="00B36021">
                      <w:rPr>
                        <w:rFonts w:ascii="TraditionellSans" w:hAnsi="TraditionellSans"/>
                        <w:color w:val="001F3B"/>
                        <w:spacing w:val="-1"/>
                        <w:w w:val="95"/>
                        <w:sz w:val="16"/>
                      </w:rPr>
                      <w:t>&gt;</w:t>
                    </w:r>
                    <w:r w:rsidRPr="00B36021">
                      <w:rPr>
                        <w:rFonts w:ascii="TraditionellSans" w:hAnsi="TraditionellSans"/>
                        <w:color w:val="001F3B"/>
                        <w:spacing w:val="-8"/>
                        <w:w w:val="95"/>
                        <w:sz w:val="16"/>
                      </w:rPr>
                      <w:t xml:space="preserve"> </w:t>
                    </w:r>
                    <w:r w:rsidR="00F40A56" w:rsidRPr="00B36021">
                      <w:rPr>
                        <w:rFonts w:ascii="TraditionellSans" w:hAnsi="TraditionellSans"/>
                        <w:color w:val="001F3B"/>
                        <w:spacing w:val="-1"/>
                        <w:w w:val="95"/>
                        <w:sz w:val="16"/>
                      </w:rPr>
                      <w:t>Gestion</w:t>
                    </w:r>
                  </w:hyperlink>
                  <w:r w:rsidR="00F40A56" w:rsidRPr="00B36021">
                    <w:rPr>
                      <w:rFonts w:ascii="TraditionellSans" w:hAnsi="TraditionellSans"/>
                      <w:color w:val="001F3B"/>
                      <w:spacing w:val="-7"/>
                      <w:w w:val="95"/>
                      <w:sz w:val="16"/>
                    </w:rPr>
                    <w:t xml:space="preserve"> de cas</w:t>
                  </w:r>
                  <w:r w:rsidR="00B36021" w:rsidRPr="00B36021">
                    <w:rPr>
                      <w:rFonts w:ascii="TraditionellSans" w:hAnsi="TraditionellSans"/>
                      <w:color w:val="001F3B"/>
                      <w:spacing w:val="-7"/>
                      <w:w w:val="95"/>
                      <w:sz w:val="16"/>
                    </w:rPr>
                    <w:t xml:space="preserve"> et Procédure d’urgence </w:t>
                  </w:r>
                  <w:r w:rsidRPr="00B36021">
                    <w:rPr>
                      <w:rFonts w:ascii="TraditionellSans" w:hAnsi="TraditionellSans"/>
                      <w:color w:val="001F3B"/>
                      <w:w w:val="95"/>
                      <w:sz w:val="16"/>
                    </w:rPr>
                    <w:t>&gt;</w:t>
                  </w:r>
                  <w:r w:rsidRPr="00B36021">
                    <w:rPr>
                      <w:rFonts w:ascii="TraditionellSans" w:hAnsi="TraditionellSans"/>
                      <w:color w:val="001F3B"/>
                      <w:spacing w:val="-8"/>
                      <w:w w:val="95"/>
                      <w:sz w:val="16"/>
                    </w:rPr>
                    <w:t xml:space="preserve"> </w:t>
                  </w:r>
                  <w:r w:rsidRPr="00B36021">
                    <w:rPr>
                      <w:rFonts w:ascii="TraditionellSans" w:hAnsi="TraditionellSans"/>
                      <w:color w:val="001F3B"/>
                      <w:w w:val="95"/>
                      <w:sz w:val="16"/>
                    </w:rPr>
                    <w:t>Documents</w:t>
                  </w:r>
                  <w:r w:rsidRPr="00B36021">
                    <w:rPr>
                      <w:rFonts w:ascii="TraditionellSans" w:hAnsi="TraditionellSans"/>
                      <w:color w:val="001F3B"/>
                      <w:spacing w:val="-8"/>
                      <w:w w:val="95"/>
                      <w:sz w:val="16"/>
                    </w:rPr>
                    <w:t xml:space="preserve"> </w:t>
                  </w:r>
                  <w:r w:rsidRPr="00B36021">
                    <w:rPr>
                      <w:rFonts w:ascii="TraditionellSans" w:hAnsi="TraditionellSans"/>
                      <w:color w:val="001F3B"/>
                      <w:w w:val="95"/>
                      <w:sz w:val="16"/>
                    </w:rPr>
                    <w:t>administratifs</w:t>
                  </w:r>
                  <w:r w:rsidRPr="00B36021">
                    <w:rPr>
                      <w:rFonts w:ascii="TraditionellSans" w:hAnsi="TraditionellSans"/>
                      <w:color w:val="001F3B"/>
                      <w:spacing w:val="-8"/>
                      <w:w w:val="95"/>
                      <w:sz w:val="16"/>
                    </w:rPr>
                    <w:t xml:space="preserve"> </w:t>
                  </w:r>
                </w:p>
              </w:txbxContent>
            </v:textbox>
            <w10:anchorlock/>
          </v:shape>
        </w:pict>
      </w:r>
    </w:p>
    <w:p w14:paraId="3AF4F954" w14:textId="77777777" w:rsidR="00D52F9B" w:rsidRDefault="00D52F9B">
      <w:pPr>
        <w:pStyle w:val="BodyText"/>
        <w:rPr>
          <w:rFonts w:ascii="Times New Roman"/>
          <w:sz w:val="20"/>
        </w:rPr>
      </w:pPr>
    </w:p>
    <w:p w14:paraId="3C73DACE" w14:textId="77777777" w:rsidR="00310F1D" w:rsidRDefault="00310F1D" w:rsidP="009257FF">
      <w:pPr>
        <w:pStyle w:val="BodyText"/>
        <w:spacing w:before="6"/>
        <w:jc w:val="both"/>
      </w:pPr>
    </w:p>
    <w:p w14:paraId="495AB43E" w14:textId="1AA16386" w:rsidR="008579B3" w:rsidRDefault="008579B3" w:rsidP="009257FF">
      <w:pPr>
        <w:pStyle w:val="BodyText"/>
        <w:spacing w:before="6"/>
        <w:jc w:val="both"/>
      </w:pPr>
      <w:r>
        <w:t>Chers parents,</w:t>
      </w:r>
    </w:p>
    <w:p w14:paraId="4462879F" w14:textId="77777777" w:rsidR="009257FF" w:rsidRDefault="009257FF" w:rsidP="009257FF">
      <w:pPr>
        <w:pStyle w:val="BodyText"/>
        <w:spacing w:before="6"/>
        <w:jc w:val="both"/>
      </w:pPr>
    </w:p>
    <w:p w14:paraId="37C18165" w14:textId="03815038" w:rsidR="008579B3" w:rsidRPr="00B85C88" w:rsidRDefault="008579B3" w:rsidP="009257FF">
      <w:pPr>
        <w:pStyle w:val="BodyText"/>
        <w:spacing w:before="6"/>
        <w:jc w:val="both"/>
        <w:rPr>
          <w:b/>
          <w:bCs/>
        </w:rPr>
      </w:pPr>
      <w:r w:rsidRPr="00B85C88">
        <w:rPr>
          <w:b/>
          <w:bCs/>
        </w:rPr>
        <w:t xml:space="preserve">Votre enfant a été en contact étroit à l’activité avec une personne positive au Coronavirus le ...../...../..... </w:t>
      </w:r>
    </w:p>
    <w:p w14:paraId="12EF1923" w14:textId="77777777" w:rsidR="008579B3" w:rsidRDefault="008579B3" w:rsidP="008579B3">
      <w:pPr>
        <w:pStyle w:val="BodyText"/>
        <w:spacing w:before="6"/>
      </w:pPr>
    </w:p>
    <w:p w14:paraId="158DD57D" w14:textId="7772C1F0" w:rsidR="008579B3" w:rsidRDefault="008579B3" w:rsidP="008579B3">
      <w:pPr>
        <w:pStyle w:val="BodyText"/>
        <w:spacing w:before="6"/>
      </w:pPr>
      <w:r>
        <w:t>Ce contact est considéré comme étroit, et donc plus à risque de transmission du virus. Selon la procédure en vigueur actuellement, il est demandé de suivre attentivement les instructions suivantes</w:t>
      </w:r>
      <w:r w:rsidR="00B85C88">
        <w:rPr>
          <w:rFonts w:ascii="Calibri" w:hAnsi="Calibri" w:cs="Calibri"/>
        </w:rPr>
        <w:t> </w:t>
      </w:r>
      <w:r w:rsidR="00B85C88">
        <w:t xml:space="preserve">: </w:t>
      </w:r>
    </w:p>
    <w:p w14:paraId="08871944" w14:textId="77777777" w:rsidR="00B85C88" w:rsidRDefault="00B85C88" w:rsidP="008579B3">
      <w:pPr>
        <w:pStyle w:val="BodyText"/>
        <w:spacing w:before="6"/>
      </w:pPr>
    </w:p>
    <w:p w14:paraId="7D43CF0F" w14:textId="66DF89FA" w:rsidR="008579B3" w:rsidRDefault="008579B3" w:rsidP="008579B3">
      <w:pPr>
        <w:pStyle w:val="BodyText"/>
        <w:numPr>
          <w:ilvl w:val="0"/>
          <w:numId w:val="5"/>
        </w:numPr>
        <w:spacing w:before="6"/>
      </w:pPr>
      <w:r>
        <w:t>Informez votre médecin généraliste du contact à haut-risque et demander qu’il génère les codes CTPC.</w:t>
      </w:r>
    </w:p>
    <w:p w14:paraId="2D6B6A90" w14:textId="77777777" w:rsidR="008579B3" w:rsidRDefault="008579B3" w:rsidP="008579B3">
      <w:pPr>
        <w:pStyle w:val="BodyText"/>
        <w:spacing w:before="6"/>
      </w:pPr>
    </w:p>
    <w:p w14:paraId="0CE3D063" w14:textId="79E07B75" w:rsidR="008579B3" w:rsidRDefault="008579B3" w:rsidP="008579B3">
      <w:pPr>
        <w:pStyle w:val="BodyText"/>
        <w:numPr>
          <w:ilvl w:val="0"/>
          <w:numId w:val="5"/>
        </w:numPr>
        <w:spacing w:before="6"/>
      </w:pPr>
      <w:r>
        <w:t xml:space="preserve">Votre enfant doit rester </w:t>
      </w:r>
      <w:r w:rsidRPr="00291439">
        <w:rPr>
          <w:b/>
          <w:bCs/>
          <w:u w:val="single"/>
        </w:rPr>
        <w:t>en quarantaine à la maison dès aujourd’hui.</w:t>
      </w:r>
      <w:r>
        <w:t xml:space="preserve">  La quarantaine prendra fin après obtention du résultat d’un test PCR effectué au plus tôt le jour 7 excepté si votre enfant est totalement vacciné depuis plus de 14 jours à la date du dernier contact avec la personne positive. Dans ce cas, la quarantaine pourra être levée dès réception du 1er test négatif.</w:t>
      </w:r>
    </w:p>
    <w:p w14:paraId="1ABE10AD" w14:textId="77777777" w:rsidR="008579B3" w:rsidRDefault="008579B3" w:rsidP="008579B3">
      <w:pPr>
        <w:pStyle w:val="BodyText"/>
        <w:spacing w:before="6"/>
      </w:pPr>
    </w:p>
    <w:p w14:paraId="089284DC" w14:textId="2F87609B" w:rsidR="008579B3" w:rsidRPr="00291439" w:rsidRDefault="008579B3" w:rsidP="008579B3">
      <w:pPr>
        <w:pStyle w:val="BodyText"/>
        <w:numPr>
          <w:ilvl w:val="0"/>
          <w:numId w:val="5"/>
        </w:numPr>
        <w:spacing w:before="6"/>
        <w:rPr>
          <w:b/>
          <w:bCs/>
        </w:rPr>
      </w:pPr>
      <w:r w:rsidRPr="00291439">
        <w:rPr>
          <w:b/>
          <w:bCs/>
        </w:rPr>
        <w:t xml:space="preserve">Votre enfant fera </w:t>
      </w:r>
      <w:r w:rsidRPr="00291439">
        <w:rPr>
          <w:b/>
          <w:bCs/>
          <w:u w:val="single"/>
        </w:rPr>
        <w:t xml:space="preserve">deux tests, et ce même s’il est complètement vacciné </w:t>
      </w:r>
      <w:r w:rsidRPr="00291439">
        <w:rPr>
          <w:b/>
          <w:bCs/>
        </w:rPr>
        <w:t>: dès que possible et au plus tôt le 7ème jour après le dernier contact.</w:t>
      </w:r>
    </w:p>
    <w:p w14:paraId="77FF8E63" w14:textId="77777777" w:rsidR="008579B3" w:rsidRDefault="008579B3" w:rsidP="008579B3">
      <w:pPr>
        <w:pStyle w:val="BodyText"/>
        <w:spacing w:before="6"/>
      </w:pPr>
    </w:p>
    <w:p w14:paraId="22065B16" w14:textId="6C6E4648" w:rsidR="008579B3" w:rsidRDefault="008579B3" w:rsidP="00B85C88">
      <w:pPr>
        <w:pStyle w:val="BodyText"/>
        <w:numPr>
          <w:ilvl w:val="0"/>
          <w:numId w:val="5"/>
        </w:numPr>
        <w:spacing w:before="6"/>
      </w:pPr>
      <w:r w:rsidRPr="00106014">
        <w:rPr>
          <w:b/>
          <w:bCs/>
        </w:rPr>
        <w:t xml:space="preserve">Le premier test sera fait </w:t>
      </w:r>
      <w:r w:rsidRPr="00264A23">
        <w:rPr>
          <w:b/>
          <w:bCs/>
          <w:u w:val="single"/>
        </w:rPr>
        <w:t>dès que possible (le premier jour) et, s’il n’est pas vacciné</w:t>
      </w:r>
      <w:r w:rsidRPr="00106014">
        <w:rPr>
          <w:b/>
          <w:bCs/>
        </w:rPr>
        <w:t>, au plus tard le …………………………..</w:t>
      </w:r>
      <w:r>
        <w:t xml:space="preserve"> (c’est-à-dire dans les 72 heures après le dernier contact à risque). Il permettra de prendre des mesures pour les contacts de votre enfant et sa famille si nécessaire. </w:t>
      </w:r>
    </w:p>
    <w:p w14:paraId="68E11CDA" w14:textId="77777777" w:rsidR="008579B3" w:rsidRDefault="008579B3" w:rsidP="008579B3">
      <w:pPr>
        <w:pStyle w:val="BodyText"/>
        <w:spacing w:before="6"/>
      </w:pPr>
    </w:p>
    <w:p w14:paraId="1F1CCA70" w14:textId="00B5ADF3" w:rsidR="008579B3" w:rsidRDefault="008579B3" w:rsidP="00B85C88">
      <w:pPr>
        <w:pStyle w:val="BodyText"/>
        <w:numPr>
          <w:ilvl w:val="0"/>
          <w:numId w:val="5"/>
        </w:numPr>
        <w:spacing w:before="6"/>
      </w:pPr>
      <w:r>
        <w:t xml:space="preserve">Si votre enfant a présenté une infection récente au COVID-19, confirmé par test PCR (avec certificat de      rétablissement), il ne doit pas réaliser de quarantaine, ni de tests. Néanmoins, un test doit être réalisé s’il développe des symptômes. </w:t>
      </w:r>
    </w:p>
    <w:p w14:paraId="2E8EEC1A" w14:textId="77777777" w:rsidR="008579B3" w:rsidRDefault="008579B3" w:rsidP="008579B3">
      <w:pPr>
        <w:pStyle w:val="BodyText"/>
        <w:spacing w:before="6"/>
      </w:pPr>
      <w:r>
        <w:t xml:space="preserve"> </w:t>
      </w:r>
    </w:p>
    <w:p w14:paraId="3C046AE0" w14:textId="1DE2B653" w:rsidR="008579B3" w:rsidRPr="00B85C88" w:rsidRDefault="008579B3" w:rsidP="00BA5DBA">
      <w:pPr>
        <w:pStyle w:val="BodyText"/>
        <w:spacing w:before="6"/>
        <w:jc w:val="both"/>
        <w:rPr>
          <w:b/>
          <w:bCs/>
        </w:rPr>
      </w:pPr>
      <w:r w:rsidRPr="00B85C88">
        <w:rPr>
          <w:b/>
          <w:bCs/>
        </w:rPr>
        <w:t>Voici les mesures à suivre</w:t>
      </w:r>
      <w:r w:rsidRPr="00B85C88">
        <w:rPr>
          <w:rFonts w:ascii="Cambria Math" w:hAnsi="Cambria Math" w:cs="Cambria Math"/>
          <w:b/>
          <w:bCs/>
        </w:rPr>
        <w:t> </w:t>
      </w:r>
      <w:r w:rsidRPr="00B85C88">
        <w:rPr>
          <w:b/>
          <w:bCs/>
        </w:rPr>
        <w:t>jusqu’au ………………</w:t>
      </w:r>
      <w:r w:rsidRPr="00B85C88">
        <w:rPr>
          <w:rFonts w:ascii="Cambria Math" w:hAnsi="Cambria Math" w:cs="Cambria Math"/>
          <w:b/>
          <w:bCs/>
        </w:rPr>
        <w:t> </w:t>
      </w:r>
      <w:r w:rsidRPr="00B85C88">
        <w:rPr>
          <w:b/>
          <w:bCs/>
        </w:rPr>
        <w:t xml:space="preserve">, c’est-à-dire durant les 14 jours qui suivent le dernier contact avec la personne infectée : </w:t>
      </w:r>
    </w:p>
    <w:p w14:paraId="6043625E" w14:textId="77777777" w:rsidR="00B85C88" w:rsidRDefault="00B85C88" w:rsidP="008579B3">
      <w:pPr>
        <w:pStyle w:val="BodyText"/>
        <w:spacing w:before="6"/>
      </w:pPr>
    </w:p>
    <w:p w14:paraId="1084ED84" w14:textId="07AF0444" w:rsidR="008579B3" w:rsidRDefault="008579B3" w:rsidP="00B85C88">
      <w:pPr>
        <w:pStyle w:val="BodyText"/>
        <w:numPr>
          <w:ilvl w:val="0"/>
          <w:numId w:val="6"/>
        </w:numPr>
        <w:spacing w:before="6"/>
      </w:pPr>
      <w:r w:rsidRPr="00D91A02">
        <w:rPr>
          <w:b/>
          <w:bCs/>
          <w:u w:val="single"/>
        </w:rPr>
        <w:t>Les contacts sociaux</w:t>
      </w:r>
      <w:r>
        <w:t xml:space="preserve"> doivent être évités totalement pendant la période de quarantaine. Durant les jours suivants, votre enfant peut retourner à l’école, aux activités extrascolaires, récréatives, … mais les contacts avec des personnes à risque de développer des formes plus sévères de la maladie (p.ex. les grands-parents de plus de 65 ans ou les personnes porteuses de maladies chroniques) doivent être évités. </w:t>
      </w:r>
    </w:p>
    <w:p w14:paraId="2807EF2D" w14:textId="77777777" w:rsidR="00B85C88" w:rsidRDefault="008579B3" w:rsidP="008579B3">
      <w:pPr>
        <w:pStyle w:val="BodyText"/>
        <w:spacing w:before="6"/>
      </w:pPr>
      <w:r>
        <w:t xml:space="preserve"> </w:t>
      </w:r>
    </w:p>
    <w:p w14:paraId="39770F9F" w14:textId="1DF3AB86" w:rsidR="008579B3" w:rsidRDefault="008579B3" w:rsidP="00B85C88">
      <w:pPr>
        <w:pStyle w:val="BodyText"/>
        <w:numPr>
          <w:ilvl w:val="0"/>
          <w:numId w:val="6"/>
        </w:numPr>
        <w:spacing w:before="6"/>
      </w:pPr>
      <w:r>
        <w:t>Veillez au respect des mesures d’hygiène (</w:t>
      </w:r>
      <w:r w:rsidRPr="00BA5DBA">
        <w:rPr>
          <w:b/>
          <w:bCs/>
        </w:rPr>
        <w:t>lavage des mains</w:t>
      </w:r>
      <w:r>
        <w:t xml:space="preserve"> plusieurs fois par jour à l’eau et au savon ; éternuer dans un mouchoir jetable, immédiatement jeté dans une poubelle fermée avec lavage des mains juste après ; ne pas partager les ustensiles pour manger et boire, ni les brosses à dents ou les essuies) et autant que possible </w:t>
      </w:r>
      <w:r w:rsidRPr="00BA5DBA">
        <w:rPr>
          <w:b/>
          <w:bCs/>
          <w:u w:val="single"/>
        </w:rPr>
        <w:t>de distanciation physique</w:t>
      </w:r>
      <w:r>
        <w:t xml:space="preserve"> (se tenir à 1,5m des autres), éviter les contacts directs et les échanges d’objets.</w:t>
      </w:r>
    </w:p>
    <w:p w14:paraId="279F167D" w14:textId="3AE311B1" w:rsidR="008579B3" w:rsidRDefault="008579B3" w:rsidP="008579B3">
      <w:pPr>
        <w:pStyle w:val="BodyText"/>
        <w:spacing w:before="6"/>
      </w:pPr>
      <w:r>
        <w:t xml:space="preserve"> </w:t>
      </w:r>
    </w:p>
    <w:p w14:paraId="342A73BD" w14:textId="5BA6FB97" w:rsidR="00F91326" w:rsidRDefault="00F91326" w:rsidP="008579B3">
      <w:pPr>
        <w:pStyle w:val="BodyText"/>
        <w:spacing w:before="6"/>
      </w:pPr>
    </w:p>
    <w:p w14:paraId="300EB935" w14:textId="3FE3E891" w:rsidR="00F91326" w:rsidRDefault="00F91326" w:rsidP="008579B3">
      <w:pPr>
        <w:pStyle w:val="BodyText"/>
        <w:spacing w:before="6"/>
      </w:pPr>
    </w:p>
    <w:p w14:paraId="255DD300" w14:textId="77777777" w:rsidR="00F91326" w:rsidRDefault="00F91326" w:rsidP="008579B3">
      <w:pPr>
        <w:pStyle w:val="BodyText"/>
        <w:spacing w:before="6"/>
      </w:pPr>
    </w:p>
    <w:p w14:paraId="173C9DAC" w14:textId="0C390D22" w:rsidR="009257FF" w:rsidRDefault="008579B3" w:rsidP="00B36021">
      <w:pPr>
        <w:pStyle w:val="BodyText"/>
        <w:numPr>
          <w:ilvl w:val="0"/>
          <w:numId w:val="6"/>
        </w:numPr>
        <w:spacing w:before="6"/>
      </w:pPr>
      <w:r w:rsidRPr="00613960">
        <w:rPr>
          <w:u w:val="single"/>
        </w:rPr>
        <w:lastRenderedPageBreak/>
        <w:t xml:space="preserve">Surveillez </w:t>
      </w:r>
      <w:r>
        <w:t>chaque jour l’apparition éventuelle de symptôme tels que</w:t>
      </w:r>
      <w:r>
        <w:rPr>
          <w:rFonts w:ascii="Cambria Math" w:hAnsi="Cambria Math" w:cs="Cambria Math"/>
        </w:rPr>
        <w:t> </w:t>
      </w:r>
      <w:r>
        <w:t xml:space="preserve">: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716C">
        <w:rPr>
          <w:b/>
          <w:bCs/>
          <w:u w:val="single"/>
        </w:rPr>
        <w:t>En cas d’apparition d’un symptôme, même mineur, isolez-le à la maison (autant que possible), téléphonez à votre médecin et faites faire un test à votre enfant</w:t>
      </w:r>
      <w:r w:rsidR="00553814">
        <w:rPr>
          <w:rStyle w:val="FootnoteReference"/>
          <w:b/>
          <w:bCs/>
          <w:u w:val="single"/>
        </w:rPr>
        <w:footnoteReference w:id="1"/>
      </w:r>
      <w:r>
        <w:t xml:space="preserve"> pour déterminer s’il faut ou non une quarantaine des membres de la famille (et autres contacts proches). Informez l’école si le résultat du test est positif.  </w:t>
      </w:r>
    </w:p>
    <w:p w14:paraId="1F26F221" w14:textId="77777777" w:rsidR="00310F1D" w:rsidRDefault="00310F1D" w:rsidP="00B36021">
      <w:pPr>
        <w:pStyle w:val="BodyText"/>
        <w:spacing w:before="6"/>
      </w:pPr>
    </w:p>
    <w:p w14:paraId="53325AAD" w14:textId="77777777" w:rsidR="00310F1D" w:rsidRDefault="00310F1D" w:rsidP="00B36021">
      <w:pPr>
        <w:pStyle w:val="BodyText"/>
        <w:spacing w:before="6"/>
      </w:pPr>
    </w:p>
    <w:p w14:paraId="6629BE73" w14:textId="34238F04" w:rsidR="009257FF" w:rsidRDefault="008579B3" w:rsidP="00B36021">
      <w:pPr>
        <w:pStyle w:val="BodyText"/>
        <w:spacing w:before="6"/>
      </w:pPr>
      <w:r>
        <w:t>En cas de survenue d’un autre cas positif au sein du groupe et qu’une transmission au sein du groupe est suspectée, la procédure prévoit que l’ensemble des élèves du groupe soient mis en quarantaine à la maison. D’autres informations vous seront transmises dans ce cas</w:t>
      </w:r>
      <w:r w:rsidR="00B36021">
        <w:t xml:space="preserve">. </w:t>
      </w:r>
      <w:r>
        <w:t>Le responsable de l’activité est à votre disposition pour toute question à ce sujet (numéro + disponibilités).</w:t>
      </w:r>
    </w:p>
    <w:p w14:paraId="3BA8AF9B" w14:textId="77777777" w:rsidR="009257FF" w:rsidRDefault="009257FF" w:rsidP="00B36021">
      <w:pPr>
        <w:pStyle w:val="BodyText"/>
        <w:spacing w:before="6"/>
      </w:pPr>
    </w:p>
    <w:p w14:paraId="3AF4F95F" w14:textId="6A7C3FCE" w:rsidR="00D52F9B" w:rsidRDefault="00553814" w:rsidP="00B36021">
      <w:pPr>
        <w:pStyle w:val="BodyText"/>
        <w:spacing w:before="6"/>
      </w:pPr>
      <w:r>
        <w:t>Salutations</w:t>
      </w:r>
      <w:r>
        <w:rPr>
          <w:spacing w:val="-3"/>
        </w:rPr>
        <w:t xml:space="preserve"> </w:t>
      </w:r>
      <w:r>
        <w:t>Guides,</w:t>
      </w:r>
    </w:p>
    <w:p w14:paraId="3AF4F960" w14:textId="4C8AA323" w:rsidR="00D52F9B" w:rsidRDefault="009257FF">
      <w:pPr>
        <w:pStyle w:val="BodyText"/>
        <w:spacing w:before="6"/>
        <w:rPr>
          <w:sz w:val="26"/>
        </w:rPr>
      </w:pPr>
      <w:r>
        <w:rPr>
          <w:noProof/>
        </w:rPr>
        <w:drawing>
          <wp:anchor distT="0" distB="0" distL="0" distR="0" simplePos="0" relativeHeight="251655680" behindDoc="0" locked="0" layoutInCell="1" allowOverlap="1" wp14:anchorId="3AF4F98E" wp14:editId="143AD167">
            <wp:simplePos x="0" y="0"/>
            <wp:positionH relativeFrom="page">
              <wp:posOffset>620395</wp:posOffset>
            </wp:positionH>
            <wp:positionV relativeFrom="paragraph">
              <wp:posOffset>327660</wp:posOffset>
            </wp:positionV>
            <wp:extent cx="1433194" cy="685631"/>
            <wp:effectExtent l="0" t="0" r="0" b="0"/>
            <wp:wrapNone/>
            <wp:docPr id="1" name="image1.png" descr="Une image contenant alimentation, signe  Description générée automatiqu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33194" cy="685631"/>
                    </a:xfrm>
                    <a:prstGeom prst="rect">
                      <a:avLst/>
                    </a:prstGeom>
                  </pic:spPr>
                </pic:pic>
              </a:graphicData>
            </a:graphic>
          </wp:anchor>
        </w:drawing>
      </w:r>
      <w:r w:rsidR="00553814">
        <w:rPr>
          <w:noProof/>
        </w:rPr>
        <w:drawing>
          <wp:anchor distT="0" distB="0" distL="0" distR="0" simplePos="0" relativeHeight="251657728" behindDoc="0" locked="0" layoutInCell="1" allowOverlap="1" wp14:anchorId="3AF4F990" wp14:editId="3AF4F991">
            <wp:simplePos x="0" y="0"/>
            <wp:positionH relativeFrom="page">
              <wp:posOffset>5700395</wp:posOffset>
            </wp:positionH>
            <wp:positionV relativeFrom="paragraph">
              <wp:posOffset>214490</wp:posOffset>
            </wp:positionV>
            <wp:extent cx="1062073" cy="4751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62073" cy="475106"/>
                    </a:xfrm>
                    <a:prstGeom prst="rect">
                      <a:avLst/>
                    </a:prstGeom>
                  </pic:spPr>
                </pic:pic>
              </a:graphicData>
            </a:graphic>
          </wp:anchor>
        </w:drawing>
      </w:r>
    </w:p>
    <w:p w14:paraId="3AF4F98B" w14:textId="57BA3111" w:rsidR="00000000" w:rsidRDefault="00553814" w:rsidP="00310F1D">
      <w:pPr>
        <w:pStyle w:val="BodyText"/>
        <w:spacing w:before="14" w:line="268" w:lineRule="auto"/>
        <w:ind w:left="6978" w:right="454" w:firstLine="1588"/>
        <w:jc w:val="right"/>
      </w:pPr>
      <w:r>
        <w:t>Frédéric Tits</w:t>
      </w:r>
      <w:r>
        <w:rPr>
          <w:spacing w:val="-46"/>
        </w:rPr>
        <w:t xml:space="preserve"> </w:t>
      </w:r>
      <w:r>
        <w:t>Coordinateur</w:t>
      </w:r>
      <w:r>
        <w:rPr>
          <w:spacing w:val="-6"/>
        </w:rPr>
        <w:t xml:space="preserve"> </w:t>
      </w:r>
      <w:r>
        <w:t>Cellule</w:t>
      </w:r>
      <w:r>
        <w:rPr>
          <w:spacing w:val="-7"/>
        </w:rPr>
        <w:t xml:space="preserve"> </w:t>
      </w:r>
      <w:r>
        <w:t>Coronavirus</w:t>
      </w:r>
    </w:p>
    <w:sectPr w:rsidR="00000000" w:rsidSect="00310F1D">
      <w:headerReference w:type="default" r:id="rId11"/>
      <w:footerReference w:type="defaul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92B" w14:textId="77777777" w:rsidR="008579B3" w:rsidRDefault="008579B3" w:rsidP="008579B3">
      <w:r>
        <w:separator/>
      </w:r>
    </w:p>
  </w:endnote>
  <w:endnote w:type="continuationSeparator" w:id="0">
    <w:p w14:paraId="4232DDA6" w14:textId="77777777" w:rsidR="008579B3" w:rsidRDefault="008579B3" w:rsidP="0085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ellSans">
    <w:altName w:val="TraditionellSans"/>
    <w:panose1 w:val="02000506030000020004"/>
    <w:charset w:val="00"/>
    <w:family w:val="modern"/>
    <w:notTrueType/>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83B" w14:textId="026E8845" w:rsidR="00310F1D" w:rsidRDefault="00553814" w:rsidP="00310F1D">
    <w:pPr>
      <w:spacing w:before="1"/>
      <w:ind w:left="104"/>
      <w:rPr>
        <w:rFonts w:ascii="TraditionellSans" w:hAnsi="TraditionellSans"/>
        <w:sz w:val="16"/>
      </w:rPr>
    </w:pPr>
    <w:r>
      <w:rPr>
        <w:noProof/>
      </w:rPr>
      <w:drawing>
        <wp:anchor distT="0" distB="0" distL="0" distR="0" simplePos="0" relativeHeight="251660800" behindDoc="0" locked="0" layoutInCell="1" allowOverlap="1" wp14:anchorId="37F00700" wp14:editId="52EDB29B">
          <wp:simplePos x="0" y="0"/>
          <wp:positionH relativeFrom="page">
            <wp:posOffset>6193846</wp:posOffset>
          </wp:positionH>
          <wp:positionV relativeFrom="paragraph">
            <wp:posOffset>99032</wp:posOffset>
          </wp:positionV>
          <wp:extent cx="1079498" cy="580389"/>
          <wp:effectExtent l="0" t="0" r="0" b="0"/>
          <wp:wrapNone/>
          <wp:docPr id="16" name="image3.jpeg"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A close-up of a logo&#10;&#10;Description automatically generated with medium confidence"/>
                  <pic:cNvPicPr/>
                </pic:nvPicPr>
                <pic:blipFill>
                  <a:blip r:embed="rId1" cstate="print"/>
                  <a:stretch>
                    <a:fillRect/>
                  </a:stretch>
                </pic:blipFill>
                <pic:spPr>
                  <a:xfrm>
                    <a:off x="0" y="0"/>
                    <a:ext cx="1079498" cy="580389"/>
                  </a:xfrm>
                  <a:prstGeom prst="rect">
                    <a:avLst/>
                  </a:prstGeom>
                </pic:spPr>
              </pic:pic>
            </a:graphicData>
          </a:graphic>
        </wp:anchor>
      </w:drawing>
    </w:r>
    <w:r w:rsidR="00310F1D">
      <w:rPr>
        <w:rFonts w:ascii="TraditionellSans" w:hAnsi="TraditionellSans"/>
        <w:color w:val="004079"/>
        <w:sz w:val="16"/>
      </w:rPr>
      <w:t>Guides</w:t>
    </w:r>
    <w:r w:rsidR="00310F1D">
      <w:rPr>
        <w:rFonts w:ascii="TraditionellSans" w:hAnsi="TraditionellSans"/>
        <w:color w:val="004079"/>
        <w:spacing w:val="-5"/>
        <w:sz w:val="16"/>
      </w:rPr>
      <w:t xml:space="preserve"> </w:t>
    </w:r>
    <w:r w:rsidR="00310F1D">
      <w:rPr>
        <w:rFonts w:ascii="TraditionellSans" w:hAnsi="TraditionellSans"/>
        <w:color w:val="004079"/>
        <w:sz w:val="16"/>
      </w:rPr>
      <w:t>Catholiques</w:t>
    </w:r>
    <w:r w:rsidR="00310F1D">
      <w:rPr>
        <w:rFonts w:ascii="TraditionellSans" w:hAnsi="TraditionellSans"/>
        <w:color w:val="004079"/>
        <w:spacing w:val="-4"/>
        <w:sz w:val="16"/>
      </w:rPr>
      <w:t xml:space="preserve"> </w:t>
    </w:r>
    <w:r w:rsidR="00310F1D">
      <w:rPr>
        <w:rFonts w:ascii="TraditionellSans" w:hAnsi="TraditionellSans"/>
        <w:color w:val="004079"/>
        <w:sz w:val="16"/>
      </w:rPr>
      <w:t>de</w:t>
    </w:r>
    <w:r w:rsidR="00310F1D">
      <w:rPr>
        <w:rFonts w:ascii="TraditionellSans" w:hAnsi="TraditionellSans"/>
        <w:color w:val="004079"/>
        <w:spacing w:val="-4"/>
        <w:sz w:val="16"/>
      </w:rPr>
      <w:t xml:space="preserve"> </w:t>
    </w:r>
    <w:r w:rsidR="00310F1D">
      <w:rPr>
        <w:rFonts w:ascii="TraditionellSans" w:hAnsi="TraditionellSans"/>
        <w:color w:val="004079"/>
        <w:sz w:val="16"/>
      </w:rPr>
      <w:t>Belgique</w:t>
    </w:r>
    <w:r w:rsidR="00310F1D">
      <w:rPr>
        <w:rFonts w:ascii="TraditionellSans" w:hAnsi="TraditionellSans"/>
        <w:color w:val="004079"/>
        <w:spacing w:val="-2"/>
        <w:sz w:val="16"/>
      </w:rPr>
      <w:t xml:space="preserve"> </w:t>
    </w:r>
    <w:proofErr w:type="spellStart"/>
    <w:r w:rsidR="00310F1D">
      <w:rPr>
        <w:rFonts w:ascii="TraditionellSans" w:hAnsi="TraditionellSans"/>
        <w:color w:val="004079"/>
        <w:sz w:val="16"/>
      </w:rPr>
      <w:t>asbl</w:t>
    </w:r>
    <w:proofErr w:type="spellEnd"/>
    <w:r w:rsidR="00310F1D">
      <w:rPr>
        <w:rFonts w:ascii="TraditionellSans" w:hAnsi="TraditionellSans"/>
        <w:color w:val="004079"/>
        <w:spacing w:val="-1"/>
        <w:sz w:val="16"/>
      </w:rPr>
      <w:t xml:space="preserve"> </w:t>
    </w:r>
    <w:r w:rsidR="00310F1D">
      <w:rPr>
        <w:rFonts w:ascii="TraditionellSans" w:hAnsi="TraditionellSans"/>
        <w:color w:val="004079"/>
        <w:sz w:val="16"/>
      </w:rPr>
      <w:t>•</w:t>
    </w:r>
    <w:r w:rsidR="00310F1D">
      <w:rPr>
        <w:rFonts w:ascii="TraditionellSans" w:hAnsi="TraditionellSans"/>
        <w:color w:val="004079"/>
        <w:spacing w:val="-4"/>
        <w:sz w:val="16"/>
      </w:rPr>
      <w:t xml:space="preserve"> </w:t>
    </w:r>
    <w:r w:rsidR="00310F1D">
      <w:rPr>
        <w:rFonts w:ascii="TraditionellSans" w:hAnsi="TraditionellSans"/>
        <w:color w:val="004079"/>
        <w:sz w:val="16"/>
      </w:rPr>
      <w:t>Rue</w:t>
    </w:r>
    <w:r w:rsidR="00310F1D">
      <w:rPr>
        <w:rFonts w:ascii="TraditionellSans" w:hAnsi="TraditionellSans"/>
        <w:color w:val="004079"/>
        <w:spacing w:val="-4"/>
        <w:sz w:val="16"/>
      </w:rPr>
      <w:t xml:space="preserve"> </w:t>
    </w:r>
    <w:r w:rsidR="00310F1D">
      <w:rPr>
        <w:rFonts w:ascii="TraditionellSans" w:hAnsi="TraditionellSans"/>
        <w:color w:val="004079"/>
        <w:sz w:val="16"/>
      </w:rPr>
      <w:t>Paul-Émile</w:t>
    </w:r>
    <w:r w:rsidR="00310F1D">
      <w:rPr>
        <w:rFonts w:ascii="TraditionellSans" w:hAnsi="TraditionellSans"/>
        <w:color w:val="004079"/>
        <w:spacing w:val="-2"/>
        <w:sz w:val="16"/>
      </w:rPr>
      <w:t xml:space="preserve"> </w:t>
    </w:r>
    <w:r w:rsidR="00310F1D">
      <w:rPr>
        <w:rFonts w:ascii="TraditionellSans" w:hAnsi="TraditionellSans"/>
        <w:color w:val="004079"/>
        <w:sz w:val="16"/>
      </w:rPr>
      <w:t>Janson,</w:t>
    </w:r>
    <w:r w:rsidR="00310F1D">
      <w:rPr>
        <w:rFonts w:ascii="TraditionellSans" w:hAnsi="TraditionellSans"/>
        <w:color w:val="004079"/>
        <w:spacing w:val="-1"/>
        <w:sz w:val="16"/>
      </w:rPr>
      <w:t xml:space="preserve"> </w:t>
    </w:r>
    <w:r w:rsidR="00310F1D">
      <w:rPr>
        <w:rFonts w:ascii="TraditionellSans" w:hAnsi="TraditionellSans"/>
        <w:color w:val="004079"/>
        <w:sz w:val="16"/>
      </w:rPr>
      <w:t>35 •</w:t>
    </w:r>
    <w:r w:rsidR="00310F1D">
      <w:rPr>
        <w:rFonts w:ascii="TraditionellSans" w:hAnsi="TraditionellSans"/>
        <w:color w:val="004079"/>
        <w:spacing w:val="-4"/>
        <w:sz w:val="16"/>
      </w:rPr>
      <w:t xml:space="preserve"> </w:t>
    </w:r>
    <w:r w:rsidR="00310F1D">
      <w:rPr>
        <w:rFonts w:ascii="TraditionellSans" w:hAnsi="TraditionellSans"/>
        <w:color w:val="004079"/>
        <w:sz w:val="16"/>
      </w:rPr>
      <w:t>1050</w:t>
    </w:r>
    <w:r w:rsidR="00310F1D">
      <w:rPr>
        <w:rFonts w:ascii="TraditionellSans" w:hAnsi="TraditionellSans"/>
        <w:color w:val="004079"/>
        <w:spacing w:val="-3"/>
        <w:sz w:val="16"/>
      </w:rPr>
      <w:t xml:space="preserve"> </w:t>
    </w:r>
    <w:r w:rsidR="00310F1D">
      <w:rPr>
        <w:rFonts w:ascii="TraditionellSans" w:hAnsi="TraditionellSans"/>
        <w:color w:val="004079"/>
        <w:sz w:val="16"/>
      </w:rPr>
      <w:t>Bruxelles</w:t>
    </w:r>
  </w:p>
  <w:p w14:paraId="0BFD4F01" w14:textId="2DD5E993" w:rsidR="00310F1D" w:rsidRDefault="00310F1D" w:rsidP="00310F1D">
    <w:pPr>
      <w:spacing w:before="9"/>
      <w:ind w:left="104"/>
      <w:rPr>
        <w:rFonts w:ascii="TraditionellSans" w:hAnsi="TraditionellSans"/>
        <w:sz w:val="16"/>
      </w:rPr>
    </w:pPr>
    <w:r>
      <w:rPr>
        <w:rFonts w:ascii="TraditionellSans" w:hAnsi="TraditionellSans"/>
        <w:color w:val="004079"/>
        <w:sz w:val="16"/>
      </w:rPr>
      <w:t>+32</w:t>
    </w:r>
    <w:r>
      <w:rPr>
        <w:rFonts w:ascii="TraditionellSans" w:hAnsi="TraditionellSans"/>
        <w:color w:val="004079"/>
        <w:spacing w:val="-1"/>
        <w:sz w:val="16"/>
      </w:rPr>
      <w:t xml:space="preserve"> </w:t>
    </w:r>
    <w:r>
      <w:rPr>
        <w:rFonts w:ascii="TraditionellSans" w:hAnsi="TraditionellSans"/>
        <w:color w:val="004079"/>
        <w:sz w:val="16"/>
      </w:rPr>
      <w:t>(0)2 538</w:t>
    </w:r>
    <w:r>
      <w:rPr>
        <w:rFonts w:ascii="TraditionellSans" w:hAnsi="TraditionellSans"/>
        <w:color w:val="004079"/>
        <w:spacing w:val="-4"/>
        <w:sz w:val="16"/>
      </w:rPr>
      <w:t xml:space="preserve"> </w:t>
    </w:r>
    <w:r>
      <w:rPr>
        <w:rFonts w:ascii="TraditionellSans" w:hAnsi="TraditionellSans"/>
        <w:color w:val="004079"/>
        <w:sz w:val="16"/>
      </w:rPr>
      <w:t>40</w:t>
    </w:r>
    <w:r>
      <w:rPr>
        <w:rFonts w:ascii="TraditionellSans" w:hAnsi="TraditionellSans"/>
        <w:color w:val="004079"/>
        <w:spacing w:val="-3"/>
        <w:sz w:val="16"/>
      </w:rPr>
      <w:t xml:space="preserve"> </w:t>
    </w:r>
    <w:r>
      <w:rPr>
        <w:rFonts w:ascii="TraditionellSans" w:hAnsi="TraditionellSans"/>
        <w:color w:val="004079"/>
        <w:sz w:val="16"/>
      </w:rPr>
      <w:t>70</w:t>
    </w:r>
    <w:r>
      <w:rPr>
        <w:rFonts w:ascii="TraditionellSans" w:hAnsi="TraditionellSans"/>
        <w:color w:val="004079"/>
        <w:spacing w:val="-3"/>
        <w:sz w:val="16"/>
      </w:rPr>
      <w:t xml:space="preserve"> </w:t>
    </w:r>
    <w:r>
      <w:rPr>
        <w:rFonts w:ascii="TraditionellSans" w:hAnsi="TraditionellSans"/>
        <w:color w:val="004079"/>
        <w:sz w:val="16"/>
      </w:rPr>
      <w:t>•</w:t>
    </w:r>
    <w:r>
      <w:rPr>
        <w:rFonts w:ascii="TraditionellSans" w:hAnsi="TraditionellSans"/>
        <w:color w:val="004079"/>
        <w:spacing w:val="-2"/>
        <w:sz w:val="16"/>
      </w:rPr>
      <w:t xml:space="preserve"> </w:t>
    </w:r>
    <w:hyperlink r:id="rId2">
      <w:r>
        <w:rPr>
          <w:rFonts w:ascii="TraditionellSans" w:hAnsi="TraditionellSans"/>
          <w:color w:val="004079"/>
          <w:sz w:val="16"/>
        </w:rPr>
        <w:t>info@guides.be</w:t>
      </w:r>
      <w:r>
        <w:rPr>
          <w:rFonts w:ascii="TraditionellSans" w:hAnsi="TraditionellSans"/>
          <w:color w:val="004079"/>
          <w:spacing w:val="-1"/>
          <w:sz w:val="16"/>
        </w:rPr>
        <w:t xml:space="preserve"> </w:t>
      </w:r>
    </w:hyperlink>
    <w:r>
      <w:rPr>
        <w:rFonts w:ascii="TraditionellSans" w:hAnsi="TraditionellSans"/>
        <w:color w:val="004079"/>
        <w:sz w:val="16"/>
      </w:rPr>
      <w:t>•</w:t>
    </w:r>
    <w:r>
      <w:rPr>
        <w:rFonts w:ascii="TraditionellSans" w:hAnsi="TraditionellSans"/>
        <w:color w:val="004079"/>
        <w:spacing w:val="-3"/>
        <w:sz w:val="16"/>
      </w:rPr>
      <w:t xml:space="preserve"> </w:t>
    </w:r>
    <w:hyperlink r:id="rId3">
      <w:r>
        <w:rPr>
          <w:rFonts w:ascii="TraditionellSans" w:hAnsi="TraditionellSans"/>
          <w:color w:val="4B79A0"/>
          <w:sz w:val="16"/>
          <w:u w:val="single" w:color="4B79A0"/>
        </w:rPr>
        <w:t>www.guides.be</w:t>
      </w:r>
    </w:hyperlink>
  </w:p>
  <w:p w14:paraId="0FCC9EAD" w14:textId="77777777" w:rsidR="00310F1D" w:rsidRDefault="00310F1D" w:rsidP="00310F1D">
    <w:pPr>
      <w:spacing w:before="8"/>
      <w:ind w:left="104"/>
      <w:rPr>
        <w:rFonts w:ascii="TraditionellSans" w:hAnsi="TraditionellSans"/>
        <w:color w:val="004079"/>
        <w:sz w:val="16"/>
        <w:lang w:val="en-US"/>
      </w:rPr>
    </w:pPr>
    <w:r w:rsidRPr="008579B3">
      <w:rPr>
        <w:rFonts w:ascii="TraditionellSans" w:hAnsi="TraditionellSans"/>
        <w:color w:val="004079"/>
        <w:sz w:val="16"/>
        <w:lang w:val="en-US"/>
      </w:rPr>
      <w:t>BE</w:t>
    </w:r>
    <w:r w:rsidRPr="008579B3">
      <w:rPr>
        <w:rFonts w:ascii="TraditionellSans" w:hAnsi="TraditionellSans"/>
        <w:color w:val="004079"/>
        <w:spacing w:val="-3"/>
        <w:sz w:val="16"/>
        <w:lang w:val="en-US"/>
      </w:rPr>
      <w:t xml:space="preserve"> </w:t>
    </w:r>
    <w:r w:rsidRPr="008579B3">
      <w:rPr>
        <w:rFonts w:ascii="TraditionellSans" w:hAnsi="TraditionellSans"/>
        <w:color w:val="004079"/>
        <w:sz w:val="16"/>
        <w:lang w:val="en-US"/>
      </w:rPr>
      <w:t>407750980 •</w:t>
    </w:r>
    <w:r w:rsidRPr="008579B3">
      <w:rPr>
        <w:rFonts w:ascii="TraditionellSans" w:hAnsi="TraditionellSans"/>
        <w:color w:val="004079"/>
        <w:spacing w:val="-3"/>
        <w:sz w:val="16"/>
        <w:lang w:val="en-US"/>
      </w:rPr>
      <w:t xml:space="preserve"> </w:t>
    </w:r>
    <w:r w:rsidRPr="008579B3">
      <w:rPr>
        <w:rFonts w:ascii="TraditionellSans" w:hAnsi="TraditionellSans"/>
        <w:color w:val="004079"/>
        <w:sz w:val="16"/>
        <w:lang w:val="en-US"/>
      </w:rPr>
      <w:t>RPM</w:t>
    </w:r>
    <w:r w:rsidRPr="008579B3">
      <w:rPr>
        <w:rFonts w:ascii="TraditionellSans" w:hAnsi="TraditionellSans"/>
        <w:color w:val="004079"/>
        <w:spacing w:val="-3"/>
        <w:sz w:val="16"/>
        <w:lang w:val="en-US"/>
      </w:rPr>
      <w:t xml:space="preserve"> </w:t>
    </w:r>
    <w:r w:rsidRPr="008579B3">
      <w:rPr>
        <w:rFonts w:ascii="TraditionellSans" w:hAnsi="TraditionellSans"/>
        <w:color w:val="004079"/>
        <w:sz w:val="16"/>
        <w:lang w:val="en-US"/>
      </w:rPr>
      <w:t>de</w:t>
    </w:r>
    <w:r w:rsidRPr="008579B3">
      <w:rPr>
        <w:rFonts w:ascii="TraditionellSans" w:hAnsi="TraditionellSans"/>
        <w:color w:val="004079"/>
        <w:spacing w:val="-1"/>
        <w:sz w:val="16"/>
        <w:lang w:val="en-US"/>
      </w:rPr>
      <w:t xml:space="preserve"> </w:t>
    </w:r>
    <w:proofErr w:type="spellStart"/>
    <w:r w:rsidRPr="008579B3">
      <w:rPr>
        <w:rFonts w:ascii="TraditionellSans" w:hAnsi="TraditionellSans"/>
        <w:color w:val="004079"/>
        <w:sz w:val="16"/>
        <w:lang w:val="en-US"/>
      </w:rPr>
      <w:t>Bruxelles</w:t>
    </w:r>
    <w:proofErr w:type="spellEnd"/>
    <w:r w:rsidRPr="008579B3">
      <w:rPr>
        <w:rFonts w:ascii="TraditionellSans" w:hAnsi="TraditionellSans"/>
        <w:color w:val="004079"/>
        <w:spacing w:val="-1"/>
        <w:sz w:val="16"/>
        <w:lang w:val="en-US"/>
      </w:rPr>
      <w:t xml:space="preserve"> </w:t>
    </w:r>
    <w:r w:rsidRPr="008579B3">
      <w:rPr>
        <w:rFonts w:ascii="TraditionellSans" w:hAnsi="TraditionellSans"/>
        <w:color w:val="004079"/>
        <w:sz w:val="16"/>
        <w:lang w:val="en-US"/>
      </w:rPr>
      <w:t>•</w:t>
    </w:r>
    <w:r w:rsidRPr="008579B3">
      <w:rPr>
        <w:rFonts w:ascii="TraditionellSans" w:hAnsi="TraditionellSans"/>
        <w:color w:val="004079"/>
        <w:spacing w:val="-3"/>
        <w:sz w:val="16"/>
        <w:lang w:val="en-US"/>
      </w:rPr>
      <w:t xml:space="preserve"> </w:t>
    </w:r>
    <w:r w:rsidRPr="008579B3">
      <w:rPr>
        <w:rFonts w:ascii="TraditionellSans" w:hAnsi="TraditionellSans"/>
        <w:color w:val="004079"/>
        <w:sz w:val="16"/>
        <w:lang w:val="en-US"/>
      </w:rPr>
      <w:t>CBC</w:t>
    </w:r>
    <w:r w:rsidRPr="008579B3">
      <w:rPr>
        <w:rFonts w:ascii="TraditionellSans" w:hAnsi="TraditionellSans"/>
        <w:color w:val="004079"/>
        <w:spacing w:val="-2"/>
        <w:sz w:val="16"/>
        <w:lang w:val="en-US"/>
      </w:rPr>
      <w:t xml:space="preserve"> </w:t>
    </w:r>
    <w:r w:rsidRPr="008579B3">
      <w:rPr>
        <w:rFonts w:ascii="TraditionellSans" w:hAnsi="TraditionellSans"/>
        <w:color w:val="004079"/>
        <w:sz w:val="16"/>
        <w:lang w:val="en-US"/>
      </w:rPr>
      <w:t>BE11</w:t>
    </w:r>
    <w:r w:rsidRPr="008579B3">
      <w:rPr>
        <w:rFonts w:ascii="TraditionellSans" w:hAnsi="TraditionellSans"/>
        <w:color w:val="004079"/>
        <w:spacing w:val="-3"/>
        <w:sz w:val="16"/>
        <w:lang w:val="en-US"/>
      </w:rPr>
      <w:t xml:space="preserve"> </w:t>
    </w:r>
    <w:r w:rsidRPr="008579B3">
      <w:rPr>
        <w:rFonts w:ascii="TraditionellSans" w:hAnsi="TraditionellSans"/>
        <w:color w:val="004079"/>
        <w:sz w:val="16"/>
        <w:lang w:val="en-US"/>
      </w:rPr>
      <w:t>732014734048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ABF4" w14:textId="77777777" w:rsidR="008579B3" w:rsidRDefault="008579B3" w:rsidP="008579B3">
      <w:r>
        <w:separator/>
      </w:r>
    </w:p>
  </w:footnote>
  <w:footnote w:type="continuationSeparator" w:id="0">
    <w:p w14:paraId="5E3DF987" w14:textId="77777777" w:rsidR="008579B3" w:rsidRDefault="008579B3" w:rsidP="008579B3">
      <w:r>
        <w:continuationSeparator/>
      </w:r>
    </w:p>
  </w:footnote>
  <w:footnote w:id="1">
    <w:p w14:paraId="03B97938" w14:textId="4419E476" w:rsidR="00553814" w:rsidRDefault="00553814">
      <w:pPr>
        <w:pStyle w:val="FootnoteText"/>
      </w:pPr>
      <w:r>
        <w:rPr>
          <w:rStyle w:val="FootnoteReference"/>
        </w:rPr>
        <w:footnoteRef/>
      </w:r>
      <w:r>
        <w:t xml:space="preserve"> </w:t>
      </w:r>
      <w:r w:rsidRPr="00F40A56">
        <w:rPr>
          <w:rFonts w:ascii="TraditionellSans" w:hAnsi="TraditionellSans"/>
        </w:rPr>
        <w:t xml:space="preserve">A Bruxelles, un rendez-vous de test pour une personne symptomatique peut être pris sans prescription ou code de test sur </w:t>
      </w:r>
      <w:hyperlink r:id="rId1" w:history="1">
        <w:r w:rsidRPr="00F40A56">
          <w:rPr>
            <w:rStyle w:val="Hyperlink"/>
            <w:rFonts w:ascii="TraditionellSans" w:hAnsi="TraditionellSans"/>
          </w:rPr>
          <w:t>https://brussels.testcovid.be/</w:t>
        </w:r>
      </w:hyperlink>
      <w:r w:rsidRPr="00F40A56">
        <w:rPr>
          <w:rFonts w:ascii="TraditionellSans" w:hAnsi="TraditionellSans"/>
        </w:rPr>
        <w:t xml:space="preserve"> en déclarant sur l’honneur que la personne présente des symptômes susceptibles d’être liés à la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186A" w14:textId="0D520215" w:rsidR="009257FF" w:rsidRDefault="009257FF">
    <w:pPr>
      <w:pStyle w:val="Header"/>
    </w:pPr>
    <w:r>
      <w:rPr>
        <w:noProof/>
      </w:rPr>
      <w:drawing>
        <wp:anchor distT="0" distB="0" distL="0" distR="0" simplePos="0" relativeHeight="251657728" behindDoc="0" locked="0" layoutInCell="1" allowOverlap="1" wp14:anchorId="2997847C" wp14:editId="50E6E503">
          <wp:simplePos x="0" y="0"/>
          <wp:positionH relativeFrom="margin">
            <wp:posOffset>5772150</wp:posOffset>
          </wp:positionH>
          <wp:positionV relativeFrom="margin">
            <wp:posOffset>-1466215</wp:posOffset>
          </wp:positionV>
          <wp:extent cx="1079498" cy="580389"/>
          <wp:effectExtent l="0" t="0" r="6985" b="0"/>
          <wp:wrapSquare wrapText="bothSides"/>
          <wp:docPr id="14" name="image3.jpeg"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descr="A close-up of a logo&#10;&#10;Description automatically generated with medium confidence"/>
                  <pic:cNvPicPr/>
                </pic:nvPicPr>
                <pic:blipFill>
                  <a:blip r:embed="rId1" cstate="print"/>
                  <a:stretch>
                    <a:fillRect/>
                  </a:stretch>
                </pic:blipFill>
                <pic:spPr>
                  <a:xfrm>
                    <a:off x="0" y="0"/>
                    <a:ext cx="1079498" cy="5803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A3A"/>
    <w:multiLevelType w:val="hybridMultilevel"/>
    <w:tmpl w:val="F88E03F8"/>
    <w:lvl w:ilvl="0" w:tplc="A32AEFE8">
      <w:numFmt w:val="bullet"/>
      <w:lvlText w:val=""/>
      <w:lvlJc w:val="left"/>
      <w:pPr>
        <w:ind w:left="434" w:hanging="360"/>
      </w:pPr>
      <w:rPr>
        <w:rFonts w:ascii="Symbol" w:eastAsia="Symbol" w:hAnsi="Symbol" w:cs="Symbol" w:hint="default"/>
        <w:b w:val="0"/>
        <w:bCs w:val="0"/>
        <w:i w:val="0"/>
        <w:iCs w:val="0"/>
        <w:color w:val="57585B"/>
        <w:w w:val="99"/>
        <w:sz w:val="20"/>
        <w:szCs w:val="20"/>
        <w:lang w:val="fr-BE" w:eastAsia="en-US" w:bidi="ar-SA"/>
      </w:rPr>
    </w:lvl>
    <w:lvl w:ilvl="1" w:tplc="2A54679E">
      <w:numFmt w:val="bullet"/>
      <w:lvlText w:val="•"/>
      <w:lvlJc w:val="left"/>
      <w:pPr>
        <w:ind w:left="1466" w:hanging="360"/>
      </w:pPr>
      <w:rPr>
        <w:rFonts w:hint="default"/>
        <w:lang w:val="fr-BE" w:eastAsia="en-US" w:bidi="ar-SA"/>
      </w:rPr>
    </w:lvl>
    <w:lvl w:ilvl="2" w:tplc="7A3A8CD4">
      <w:numFmt w:val="bullet"/>
      <w:lvlText w:val="•"/>
      <w:lvlJc w:val="left"/>
      <w:pPr>
        <w:ind w:left="2493" w:hanging="360"/>
      </w:pPr>
      <w:rPr>
        <w:rFonts w:hint="default"/>
        <w:lang w:val="fr-BE" w:eastAsia="en-US" w:bidi="ar-SA"/>
      </w:rPr>
    </w:lvl>
    <w:lvl w:ilvl="3" w:tplc="20C6BB6A">
      <w:numFmt w:val="bullet"/>
      <w:lvlText w:val="•"/>
      <w:lvlJc w:val="left"/>
      <w:pPr>
        <w:ind w:left="3520" w:hanging="360"/>
      </w:pPr>
      <w:rPr>
        <w:rFonts w:hint="default"/>
        <w:lang w:val="fr-BE" w:eastAsia="en-US" w:bidi="ar-SA"/>
      </w:rPr>
    </w:lvl>
    <w:lvl w:ilvl="4" w:tplc="5554F4DE">
      <w:numFmt w:val="bullet"/>
      <w:lvlText w:val="•"/>
      <w:lvlJc w:val="left"/>
      <w:pPr>
        <w:ind w:left="4547" w:hanging="360"/>
      </w:pPr>
      <w:rPr>
        <w:rFonts w:hint="default"/>
        <w:lang w:val="fr-BE" w:eastAsia="en-US" w:bidi="ar-SA"/>
      </w:rPr>
    </w:lvl>
    <w:lvl w:ilvl="5" w:tplc="B314AB82">
      <w:numFmt w:val="bullet"/>
      <w:lvlText w:val="•"/>
      <w:lvlJc w:val="left"/>
      <w:pPr>
        <w:ind w:left="5574" w:hanging="360"/>
      </w:pPr>
      <w:rPr>
        <w:rFonts w:hint="default"/>
        <w:lang w:val="fr-BE" w:eastAsia="en-US" w:bidi="ar-SA"/>
      </w:rPr>
    </w:lvl>
    <w:lvl w:ilvl="6" w:tplc="2F809B14">
      <w:numFmt w:val="bullet"/>
      <w:lvlText w:val="•"/>
      <w:lvlJc w:val="left"/>
      <w:pPr>
        <w:ind w:left="6600" w:hanging="360"/>
      </w:pPr>
      <w:rPr>
        <w:rFonts w:hint="default"/>
        <w:lang w:val="fr-BE" w:eastAsia="en-US" w:bidi="ar-SA"/>
      </w:rPr>
    </w:lvl>
    <w:lvl w:ilvl="7" w:tplc="ED1015CC">
      <w:numFmt w:val="bullet"/>
      <w:lvlText w:val="•"/>
      <w:lvlJc w:val="left"/>
      <w:pPr>
        <w:ind w:left="7627" w:hanging="360"/>
      </w:pPr>
      <w:rPr>
        <w:rFonts w:hint="default"/>
        <w:lang w:val="fr-BE" w:eastAsia="en-US" w:bidi="ar-SA"/>
      </w:rPr>
    </w:lvl>
    <w:lvl w:ilvl="8" w:tplc="A260AD38">
      <w:numFmt w:val="bullet"/>
      <w:lvlText w:val="•"/>
      <w:lvlJc w:val="left"/>
      <w:pPr>
        <w:ind w:left="8654" w:hanging="360"/>
      </w:pPr>
      <w:rPr>
        <w:rFonts w:hint="default"/>
        <w:lang w:val="fr-BE" w:eastAsia="en-US" w:bidi="ar-SA"/>
      </w:rPr>
    </w:lvl>
  </w:abstractNum>
  <w:abstractNum w:abstractNumId="1" w15:restartNumberingAfterBreak="0">
    <w:nsid w:val="14216888"/>
    <w:multiLevelType w:val="hybridMultilevel"/>
    <w:tmpl w:val="60CCC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684791A"/>
    <w:multiLevelType w:val="hybridMultilevel"/>
    <w:tmpl w:val="7CB0EE3E"/>
    <w:lvl w:ilvl="0" w:tplc="64E66360">
      <w:numFmt w:val="bullet"/>
      <w:lvlText w:val=""/>
      <w:lvlJc w:val="left"/>
      <w:pPr>
        <w:ind w:left="432" w:hanging="360"/>
      </w:pPr>
      <w:rPr>
        <w:rFonts w:ascii="Symbol" w:eastAsia="Symbol" w:hAnsi="Symbol" w:cs="Symbol" w:hint="default"/>
        <w:b w:val="0"/>
        <w:bCs w:val="0"/>
        <w:i w:val="0"/>
        <w:iCs w:val="0"/>
        <w:color w:val="57585B"/>
        <w:w w:val="99"/>
        <w:sz w:val="20"/>
        <w:szCs w:val="20"/>
        <w:lang w:val="fr-BE" w:eastAsia="en-US" w:bidi="ar-SA"/>
      </w:rPr>
    </w:lvl>
    <w:lvl w:ilvl="1" w:tplc="E59C0FA8">
      <w:numFmt w:val="bullet"/>
      <w:lvlText w:val="•"/>
      <w:lvlJc w:val="left"/>
      <w:pPr>
        <w:ind w:left="1466" w:hanging="360"/>
      </w:pPr>
      <w:rPr>
        <w:rFonts w:hint="default"/>
        <w:lang w:val="fr-BE" w:eastAsia="en-US" w:bidi="ar-SA"/>
      </w:rPr>
    </w:lvl>
    <w:lvl w:ilvl="2" w:tplc="21C8677A">
      <w:numFmt w:val="bullet"/>
      <w:lvlText w:val="•"/>
      <w:lvlJc w:val="left"/>
      <w:pPr>
        <w:ind w:left="2493" w:hanging="360"/>
      </w:pPr>
      <w:rPr>
        <w:rFonts w:hint="default"/>
        <w:lang w:val="fr-BE" w:eastAsia="en-US" w:bidi="ar-SA"/>
      </w:rPr>
    </w:lvl>
    <w:lvl w:ilvl="3" w:tplc="1FA446FA">
      <w:numFmt w:val="bullet"/>
      <w:lvlText w:val="•"/>
      <w:lvlJc w:val="left"/>
      <w:pPr>
        <w:ind w:left="3520" w:hanging="360"/>
      </w:pPr>
      <w:rPr>
        <w:rFonts w:hint="default"/>
        <w:lang w:val="fr-BE" w:eastAsia="en-US" w:bidi="ar-SA"/>
      </w:rPr>
    </w:lvl>
    <w:lvl w:ilvl="4" w:tplc="5F7E0002">
      <w:numFmt w:val="bullet"/>
      <w:lvlText w:val="•"/>
      <w:lvlJc w:val="left"/>
      <w:pPr>
        <w:ind w:left="4547" w:hanging="360"/>
      </w:pPr>
      <w:rPr>
        <w:rFonts w:hint="default"/>
        <w:lang w:val="fr-BE" w:eastAsia="en-US" w:bidi="ar-SA"/>
      </w:rPr>
    </w:lvl>
    <w:lvl w:ilvl="5" w:tplc="84E49C6E">
      <w:numFmt w:val="bullet"/>
      <w:lvlText w:val="•"/>
      <w:lvlJc w:val="left"/>
      <w:pPr>
        <w:ind w:left="5574" w:hanging="360"/>
      </w:pPr>
      <w:rPr>
        <w:rFonts w:hint="default"/>
        <w:lang w:val="fr-BE" w:eastAsia="en-US" w:bidi="ar-SA"/>
      </w:rPr>
    </w:lvl>
    <w:lvl w:ilvl="6" w:tplc="9EA0E546">
      <w:numFmt w:val="bullet"/>
      <w:lvlText w:val="•"/>
      <w:lvlJc w:val="left"/>
      <w:pPr>
        <w:ind w:left="6600" w:hanging="360"/>
      </w:pPr>
      <w:rPr>
        <w:rFonts w:hint="default"/>
        <w:lang w:val="fr-BE" w:eastAsia="en-US" w:bidi="ar-SA"/>
      </w:rPr>
    </w:lvl>
    <w:lvl w:ilvl="7" w:tplc="4AE48B02">
      <w:numFmt w:val="bullet"/>
      <w:lvlText w:val="•"/>
      <w:lvlJc w:val="left"/>
      <w:pPr>
        <w:ind w:left="7627" w:hanging="360"/>
      </w:pPr>
      <w:rPr>
        <w:rFonts w:hint="default"/>
        <w:lang w:val="fr-BE" w:eastAsia="en-US" w:bidi="ar-SA"/>
      </w:rPr>
    </w:lvl>
    <w:lvl w:ilvl="8" w:tplc="4502E5D0">
      <w:numFmt w:val="bullet"/>
      <w:lvlText w:val="•"/>
      <w:lvlJc w:val="left"/>
      <w:pPr>
        <w:ind w:left="8654" w:hanging="360"/>
      </w:pPr>
      <w:rPr>
        <w:rFonts w:hint="default"/>
        <w:lang w:val="fr-BE" w:eastAsia="en-US" w:bidi="ar-SA"/>
      </w:rPr>
    </w:lvl>
  </w:abstractNum>
  <w:abstractNum w:abstractNumId="3" w15:restartNumberingAfterBreak="0">
    <w:nsid w:val="630C1E79"/>
    <w:multiLevelType w:val="hybridMultilevel"/>
    <w:tmpl w:val="6F3EF8FE"/>
    <w:lvl w:ilvl="0" w:tplc="F392E03E">
      <w:numFmt w:val="bullet"/>
      <w:lvlText w:val=""/>
      <w:lvlJc w:val="left"/>
      <w:pPr>
        <w:ind w:left="432" w:hanging="360"/>
      </w:pPr>
      <w:rPr>
        <w:rFonts w:ascii="Symbol" w:eastAsia="Symbol" w:hAnsi="Symbol" w:cs="Symbol" w:hint="default"/>
        <w:b w:val="0"/>
        <w:bCs w:val="0"/>
        <w:i w:val="0"/>
        <w:iCs w:val="0"/>
        <w:color w:val="57585B"/>
        <w:w w:val="99"/>
        <w:sz w:val="20"/>
        <w:szCs w:val="20"/>
        <w:lang w:val="fr-BE" w:eastAsia="en-US" w:bidi="ar-SA"/>
      </w:rPr>
    </w:lvl>
    <w:lvl w:ilvl="1" w:tplc="487C2EBC">
      <w:numFmt w:val="bullet"/>
      <w:lvlText w:val="•"/>
      <w:lvlJc w:val="left"/>
      <w:pPr>
        <w:ind w:left="1466" w:hanging="360"/>
      </w:pPr>
      <w:rPr>
        <w:rFonts w:hint="default"/>
        <w:lang w:val="fr-BE" w:eastAsia="en-US" w:bidi="ar-SA"/>
      </w:rPr>
    </w:lvl>
    <w:lvl w:ilvl="2" w:tplc="5CC08738">
      <w:numFmt w:val="bullet"/>
      <w:lvlText w:val="•"/>
      <w:lvlJc w:val="left"/>
      <w:pPr>
        <w:ind w:left="2493" w:hanging="360"/>
      </w:pPr>
      <w:rPr>
        <w:rFonts w:hint="default"/>
        <w:lang w:val="fr-BE" w:eastAsia="en-US" w:bidi="ar-SA"/>
      </w:rPr>
    </w:lvl>
    <w:lvl w:ilvl="3" w:tplc="091CE6C6">
      <w:numFmt w:val="bullet"/>
      <w:lvlText w:val="•"/>
      <w:lvlJc w:val="left"/>
      <w:pPr>
        <w:ind w:left="3520" w:hanging="360"/>
      </w:pPr>
      <w:rPr>
        <w:rFonts w:hint="default"/>
        <w:lang w:val="fr-BE" w:eastAsia="en-US" w:bidi="ar-SA"/>
      </w:rPr>
    </w:lvl>
    <w:lvl w:ilvl="4" w:tplc="F04C3542">
      <w:numFmt w:val="bullet"/>
      <w:lvlText w:val="•"/>
      <w:lvlJc w:val="left"/>
      <w:pPr>
        <w:ind w:left="4547" w:hanging="360"/>
      </w:pPr>
      <w:rPr>
        <w:rFonts w:hint="default"/>
        <w:lang w:val="fr-BE" w:eastAsia="en-US" w:bidi="ar-SA"/>
      </w:rPr>
    </w:lvl>
    <w:lvl w:ilvl="5" w:tplc="7BE80EE2">
      <w:numFmt w:val="bullet"/>
      <w:lvlText w:val="•"/>
      <w:lvlJc w:val="left"/>
      <w:pPr>
        <w:ind w:left="5574" w:hanging="360"/>
      </w:pPr>
      <w:rPr>
        <w:rFonts w:hint="default"/>
        <w:lang w:val="fr-BE" w:eastAsia="en-US" w:bidi="ar-SA"/>
      </w:rPr>
    </w:lvl>
    <w:lvl w:ilvl="6" w:tplc="5FB05E5A">
      <w:numFmt w:val="bullet"/>
      <w:lvlText w:val="•"/>
      <w:lvlJc w:val="left"/>
      <w:pPr>
        <w:ind w:left="6600" w:hanging="360"/>
      </w:pPr>
      <w:rPr>
        <w:rFonts w:hint="default"/>
        <w:lang w:val="fr-BE" w:eastAsia="en-US" w:bidi="ar-SA"/>
      </w:rPr>
    </w:lvl>
    <w:lvl w:ilvl="7" w:tplc="09DE013A">
      <w:numFmt w:val="bullet"/>
      <w:lvlText w:val="•"/>
      <w:lvlJc w:val="left"/>
      <w:pPr>
        <w:ind w:left="7627" w:hanging="360"/>
      </w:pPr>
      <w:rPr>
        <w:rFonts w:hint="default"/>
        <w:lang w:val="fr-BE" w:eastAsia="en-US" w:bidi="ar-SA"/>
      </w:rPr>
    </w:lvl>
    <w:lvl w:ilvl="8" w:tplc="770ED8EC">
      <w:numFmt w:val="bullet"/>
      <w:lvlText w:val="•"/>
      <w:lvlJc w:val="left"/>
      <w:pPr>
        <w:ind w:left="8654" w:hanging="360"/>
      </w:pPr>
      <w:rPr>
        <w:rFonts w:hint="default"/>
        <w:lang w:val="fr-BE" w:eastAsia="en-US" w:bidi="ar-SA"/>
      </w:rPr>
    </w:lvl>
  </w:abstractNum>
  <w:abstractNum w:abstractNumId="4" w15:restartNumberingAfterBreak="0">
    <w:nsid w:val="678E6F6A"/>
    <w:multiLevelType w:val="hybridMultilevel"/>
    <w:tmpl w:val="269C7C0C"/>
    <w:lvl w:ilvl="0" w:tplc="35660CA2">
      <w:numFmt w:val="bullet"/>
      <w:lvlText w:val=""/>
      <w:lvlJc w:val="left"/>
      <w:pPr>
        <w:ind w:left="770" w:hanging="344"/>
      </w:pPr>
      <w:rPr>
        <w:rFonts w:ascii="Wingdings" w:eastAsia="Wingdings" w:hAnsi="Wingdings" w:cs="Wingdings" w:hint="default"/>
        <w:b w:val="0"/>
        <w:bCs w:val="0"/>
        <w:i w:val="0"/>
        <w:iCs w:val="0"/>
        <w:color w:val="001F3B"/>
        <w:w w:val="100"/>
        <w:sz w:val="16"/>
        <w:szCs w:val="16"/>
        <w:lang w:val="fr-BE" w:eastAsia="en-US" w:bidi="ar-SA"/>
      </w:rPr>
    </w:lvl>
    <w:lvl w:ilvl="1" w:tplc="E4FAE680">
      <w:numFmt w:val="bullet"/>
      <w:lvlText w:val="•"/>
      <w:lvlJc w:val="left"/>
      <w:pPr>
        <w:ind w:left="1593" w:hanging="344"/>
      </w:pPr>
      <w:rPr>
        <w:rFonts w:hint="default"/>
        <w:lang w:val="fr-BE" w:eastAsia="en-US" w:bidi="ar-SA"/>
      </w:rPr>
    </w:lvl>
    <w:lvl w:ilvl="2" w:tplc="5DB0C3C4">
      <w:numFmt w:val="bullet"/>
      <w:lvlText w:val="•"/>
      <w:lvlJc w:val="left"/>
      <w:pPr>
        <w:ind w:left="2407" w:hanging="344"/>
      </w:pPr>
      <w:rPr>
        <w:rFonts w:hint="default"/>
        <w:lang w:val="fr-BE" w:eastAsia="en-US" w:bidi="ar-SA"/>
      </w:rPr>
    </w:lvl>
    <w:lvl w:ilvl="3" w:tplc="C2F23988">
      <w:numFmt w:val="bullet"/>
      <w:lvlText w:val="•"/>
      <w:lvlJc w:val="left"/>
      <w:pPr>
        <w:ind w:left="3221" w:hanging="344"/>
      </w:pPr>
      <w:rPr>
        <w:rFonts w:hint="default"/>
        <w:lang w:val="fr-BE" w:eastAsia="en-US" w:bidi="ar-SA"/>
      </w:rPr>
    </w:lvl>
    <w:lvl w:ilvl="4" w:tplc="9078EF36">
      <w:numFmt w:val="bullet"/>
      <w:lvlText w:val="•"/>
      <w:lvlJc w:val="left"/>
      <w:pPr>
        <w:ind w:left="4035" w:hanging="344"/>
      </w:pPr>
      <w:rPr>
        <w:rFonts w:hint="default"/>
        <w:lang w:val="fr-BE" w:eastAsia="en-US" w:bidi="ar-SA"/>
      </w:rPr>
    </w:lvl>
    <w:lvl w:ilvl="5" w:tplc="9AC4C9A8">
      <w:numFmt w:val="bullet"/>
      <w:lvlText w:val="•"/>
      <w:lvlJc w:val="left"/>
      <w:pPr>
        <w:ind w:left="4849" w:hanging="344"/>
      </w:pPr>
      <w:rPr>
        <w:rFonts w:hint="default"/>
        <w:lang w:val="fr-BE" w:eastAsia="en-US" w:bidi="ar-SA"/>
      </w:rPr>
    </w:lvl>
    <w:lvl w:ilvl="6" w:tplc="C7CA198C">
      <w:numFmt w:val="bullet"/>
      <w:lvlText w:val="•"/>
      <w:lvlJc w:val="left"/>
      <w:pPr>
        <w:ind w:left="5662" w:hanging="344"/>
      </w:pPr>
      <w:rPr>
        <w:rFonts w:hint="default"/>
        <w:lang w:val="fr-BE" w:eastAsia="en-US" w:bidi="ar-SA"/>
      </w:rPr>
    </w:lvl>
    <w:lvl w:ilvl="7" w:tplc="8200A81A">
      <w:numFmt w:val="bullet"/>
      <w:lvlText w:val="•"/>
      <w:lvlJc w:val="left"/>
      <w:pPr>
        <w:ind w:left="6476" w:hanging="344"/>
      </w:pPr>
      <w:rPr>
        <w:rFonts w:hint="default"/>
        <w:lang w:val="fr-BE" w:eastAsia="en-US" w:bidi="ar-SA"/>
      </w:rPr>
    </w:lvl>
    <w:lvl w:ilvl="8" w:tplc="6CBCED90">
      <w:numFmt w:val="bullet"/>
      <w:lvlText w:val="•"/>
      <w:lvlJc w:val="left"/>
      <w:pPr>
        <w:ind w:left="7290" w:hanging="344"/>
      </w:pPr>
      <w:rPr>
        <w:rFonts w:hint="default"/>
        <w:lang w:val="fr-BE" w:eastAsia="en-US" w:bidi="ar-SA"/>
      </w:rPr>
    </w:lvl>
  </w:abstractNum>
  <w:abstractNum w:abstractNumId="5" w15:restartNumberingAfterBreak="0">
    <w:nsid w:val="77903136"/>
    <w:multiLevelType w:val="hybridMultilevel"/>
    <w:tmpl w:val="A9BC0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2F9B"/>
    <w:rsid w:val="00106014"/>
    <w:rsid w:val="00264A23"/>
    <w:rsid w:val="00291439"/>
    <w:rsid w:val="00310F1D"/>
    <w:rsid w:val="00553814"/>
    <w:rsid w:val="00613960"/>
    <w:rsid w:val="008579B3"/>
    <w:rsid w:val="009257FF"/>
    <w:rsid w:val="00A7716C"/>
    <w:rsid w:val="00B36021"/>
    <w:rsid w:val="00B85C88"/>
    <w:rsid w:val="00BA5DBA"/>
    <w:rsid w:val="00D52F9B"/>
    <w:rsid w:val="00D91A02"/>
    <w:rsid w:val="00F40A56"/>
    <w:rsid w:val="00F913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F953"/>
  <w15:docId w15:val="{44760F41-D5B4-4D2F-B458-05B6D91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aditionellSans" w:eastAsia="TraditionellSans" w:hAnsi="TraditionellSans" w:cs="TraditionellSan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7"/>
      <w:ind w:left="432"/>
      <w:jc w:val="both"/>
    </w:pPr>
  </w:style>
  <w:style w:type="paragraph" w:styleId="EndnoteText">
    <w:name w:val="endnote text"/>
    <w:basedOn w:val="Normal"/>
    <w:link w:val="EndnoteTextChar"/>
    <w:uiPriority w:val="99"/>
    <w:semiHidden/>
    <w:unhideWhenUsed/>
    <w:rsid w:val="00F40A56"/>
    <w:rPr>
      <w:sz w:val="20"/>
      <w:szCs w:val="20"/>
    </w:rPr>
  </w:style>
  <w:style w:type="character" w:customStyle="1" w:styleId="EndnoteTextChar">
    <w:name w:val="Endnote Text Char"/>
    <w:basedOn w:val="DefaultParagraphFont"/>
    <w:link w:val="EndnoteText"/>
    <w:uiPriority w:val="99"/>
    <w:semiHidden/>
    <w:rsid w:val="00F40A56"/>
    <w:rPr>
      <w:rFonts w:ascii="Arial" w:eastAsia="Arial" w:hAnsi="Arial" w:cs="Arial"/>
      <w:sz w:val="20"/>
      <w:szCs w:val="20"/>
      <w:lang w:val="fr-BE"/>
    </w:rPr>
  </w:style>
  <w:style w:type="character" w:styleId="EndnoteReference">
    <w:name w:val="endnote reference"/>
    <w:basedOn w:val="DefaultParagraphFont"/>
    <w:uiPriority w:val="99"/>
    <w:semiHidden/>
    <w:unhideWhenUsed/>
    <w:rsid w:val="00F40A56"/>
    <w:rPr>
      <w:vertAlign w:val="superscript"/>
    </w:rPr>
  </w:style>
  <w:style w:type="character" w:styleId="Hyperlink">
    <w:name w:val="Hyperlink"/>
    <w:basedOn w:val="DefaultParagraphFont"/>
    <w:uiPriority w:val="99"/>
    <w:semiHidden/>
    <w:unhideWhenUsed/>
    <w:rsid w:val="00F40A56"/>
    <w:rPr>
      <w:color w:val="0563C1"/>
      <w:u w:val="single"/>
    </w:rPr>
  </w:style>
  <w:style w:type="character" w:styleId="FootnoteReference">
    <w:name w:val="footnote reference"/>
    <w:basedOn w:val="DefaultParagraphFont"/>
    <w:uiPriority w:val="99"/>
    <w:semiHidden/>
    <w:unhideWhenUsed/>
    <w:rsid w:val="00F40A56"/>
    <w:rPr>
      <w:vertAlign w:val="superscript"/>
    </w:rPr>
  </w:style>
  <w:style w:type="paragraph" w:styleId="Header">
    <w:name w:val="header"/>
    <w:basedOn w:val="Normal"/>
    <w:link w:val="HeaderChar"/>
    <w:uiPriority w:val="99"/>
    <w:unhideWhenUsed/>
    <w:rsid w:val="009257FF"/>
    <w:pPr>
      <w:tabs>
        <w:tab w:val="center" w:pos="4536"/>
        <w:tab w:val="right" w:pos="9072"/>
      </w:tabs>
    </w:pPr>
  </w:style>
  <w:style w:type="character" w:customStyle="1" w:styleId="HeaderChar">
    <w:name w:val="Header Char"/>
    <w:basedOn w:val="DefaultParagraphFont"/>
    <w:link w:val="Header"/>
    <w:uiPriority w:val="99"/>
    <w:rsid w:val="009257FF"/>
    <w:rPr>
      <w:rFonts w:ascii="Arial" w:eastAsia="Arial" w:hAnsi="Arial" w:cs="Arial"/>
      <w:lang w:val="fr-BE"/>
    </w:rPr>
  </w:style>
  <w:style w:type="paragraph" w:styleId="Footer">
    <w:name w:val="footer"/>
    <w:basedOn w:val="Normal"/>
    <w:link w:val="FooterChar"/>
    <w:uiPriority w:val="99"/>
    <w:unhideWhenUsed/>
    <w:rsid w:val="009257FF"/>
    <w:pPr>
      <w:tabs>
        <w:tab w:val="center" w:pos="4536"/>
        <w:tab w:val="right" w:pos="9072"/>
      </w:tabs>
    </w:pPr>
  </w:style>
  <w:style w:type="character" w:customStyle="1" w:styleId="FooterChar">
    <w:name w:val="Footer Char"/>
    <w:basedOn w:val="DefaultParagraphFont"/>
    <w:link w:val="Footer"/>
    <w:uiPriority w:val="99"/>
    <w:rsid w:val="009257FF"/>
    <w:rPr>
      <w:rFonts w:ascii="Arial" w:eastAsia="Arial" w:hAnsi="Arial" w:cs="Arial"/>
      <w:lang w:val="fr-BE"/>
    </w:rPr>
  </w:style>
  <w:style w:type="paragraph" w:styleId="FootnoteText">
    <w:name w:val="footnote text"/>
    <w:basedOn w:val="Normal"/>
    <w:link w:val="FootnoteTextChar"/>
    <w:uiPriority w:val="99"/>
    <w:semiHidden/>
    <w:unhideWhenUsed/>
    <w:rsid w:val="00553814"/>
    <w:rPr>
      <w:sz w:val="20"/>
      <w:szCs w:val="20"/>
    </w:rPr>
  </w:style>
  <w:style w:type="character" w:customStyle="1" w:styleId="FootnoteTextChar">
    <w:name w:val="Footnote Text Char"/>
    <w:basedOn w:val="DefaultParagraphFont"/>
    <w:link w:val="FootnoteText"/>
    <w:uiPriority w:val="99"/>
    <w:semiHidden/>
    <w:rsid w:val="00553814"/>
    <w:rPr>
      <w:rFonts w:ascii="Arial" w:eastAsia="Arial" w:hAnsi="Arial" w:cs="Arial"/>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uides.be/actualite/camps-d-ete-oui-mais-sous-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uides.be/" TargetMode="External"/><Relationship Id="rId2" Type="http://schemas.openxmlformats.org/officeDocument/2006/relationships/hyperlink" Target="mailto:info@guides.be"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brussels.testcovid.be%2F&amp;data=04%7C01%7Ccoronavirus%40guides.be%7Cfeb0b2078956449692b708d97eb56fba%7C3251aa92b7624b1fa1aca14f17658a27%7C0%7C0%7C637680140309113902%7CUnknown%7CTWFpbGZsb3d8eyJWIjoiMC4wLjAwMDAiLCJQIjoiV2luMzIiLCJBTiI6Ik1haWwiLCJXVCI6Mn0%3D%7C1000&amp;sdata=Hhw0qeXI%2BK72yw8YO6yx4qH18ExqfiAIB3ugnwh9uQ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BD1B84F1050F43AD265C47610B0D08" ma:contentTypeVersion="17" ma:contentTypeDescription="Crée un document." ma:contentTypeScope="" ma:versionID="e5fd92d57fe8b55f8135008796a4320c">
  <xsd:schema xmlns:xsd="http://www.w3.org/2001/XMLSchema" xmlns:xs="http://www.w3.org/2001/XMLSchema" xmlns:p="http://schemas.microsoft.com/office/2006/metadata/properties" xmlns:ns2="a03e7834-0859-41cc-99f6-5afd335fde25" xmlns:ns3="2185a508-3992-4080-bf7e-39e7227288ab" targetNamespace="http://schemas.microsoft.com/office/2006/metadata/properties" ma:root="true" ma:fieldsID="e9c4443ea9c1b9a159d9927c91f7c963" ns2:_="" ns3:_="">
    <xsd:import namespace="a03e7834-0859-41cc-99f6-5afd335fde25"/>
    <xsd:import namespace="2185a508-3992-4080-bf7e-39e7227288ab"/>
    <xsd:element name="properties">
      <xsd:complexType>
        <xsd:sequence>
          <xsd:element name="documentManagement">
            <xsd:complexType>
              <xsd:all>
                <xsd:element ref="ns2:commentaire" minOccurs="0"/>
                <xsd:element ref="ns3:SharedWithUsers" minOccurs="0"/>
                <xsd:element ref="ns3:SharedWithDetail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stau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7834-0859-41cc-99f6-5afd335fde25" elementFormDefault="qualified">
    <xsd:import namespace="http://schemas.microsoft.com/office/2006/documentManagement/types"/>
    <xsd:import namespace="http://schemas.microsoft.com/office/infopath/2007/PartnerControls"/>
    <xsd:element name="commentaire" ma:index="2" nillable="true" ma:displayName="commentaire" ma:default="version OK" ma:format="Dropdown" ma:internalName="commentaire"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Length (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staut" ma:index="20" nillable="true" ma:displayName="staut" ma:format="Dropdown" ma:internalName="staut">
      <xsd:simpleType>
        <xsd:restriction base="dms:Choice">
          <xsd:enumeration value="TOP"/>
          <xsd:enumeration value="Choix 2"/>
          <xsd:enumeration value="Choix 3"/>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Partagé avec dé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aire xmlns="a03e7834-0859-41cc-99f6-5afd335fde25">version OK</commentaire>
    <staut xmlns="a03e7834-0859-41cc-99f6-5afd335fde25" xsi:nil="true"/>
  </documentManagement>
</p:properties>
</file>

<file path=customXml/itemProps1.xml><?xml version="1.0" encoding="utf-8"?>
<ds:datastoreItem xmlns:ds="http://schemas.openxmlformats.org/officeDocument/2006/customXml" ds:itemID="{F495382C-A018-4297-BDF1-293C825DAB7C}">
  <ds:schemaRefs>
    <ds:schemaRef ds:uri="http://schemas.openxmlformats.org/officeDocument/2006/bibliography"/>
  </ds:schemaRefs>
</ds:datastoreItem>
</file>

<file path=customXml/itemProps2.xml><?xml version="1.0" encoding="utf-8"?>
<ds:datastoreItem xmlns:ds="http://schemas.openxmlformats.org/officeDocument/2006/customXml" ds:itemID="{02F27329-F9E0-401E-B5D3-574B204EF23A}"/>
</file>

<file path=customXml/itemProps3.xml><?xml version="1.0" encoding="utf-8"?>
<ds:datastoreItem xmlns:ds="http://schemas.openxmlformats.org/officeDocument/2006/customXml" ds:itemID="{E894CB98-9FD9-4A3C-BBED-470281762743}"/>
</file>

<file path=customXml/itemProps4.xml><?xml version="1.0" encoding="utf-8"?>
<ds:datastoreItem xmlns:ds="http://schemas.openxmlformats.org/officeDocument/2006/customXml" ds:itemID="{6D63FA90-E3DD-4BB7-9AE0-DFBC944BA9C7}"/>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Caissy</dc:creator>
  <cp:lastModifiedBy>Séverine Janssen</cp:lastModifiedBy>
  <cp:revision>16</cp:revision>
  <dcterms:created xsi:type="dcterms:W3CDTF">2021-10-06T10:44:00Z</dcterms:created>
  <dcterms:modified xsi:type="dcterms:W3CDTF">2021-10-06T10:57:00Z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20 pour Word</vt:lpwstr>
  </property>
  <property fmtid="{D5CDD505-2E9C-101B-9397-08002B2CF9AE}" pid="4" name="LastSaved">
    <vt:filetime>2021-10-06T00:00:00Z</vt:filetime>
  </property>
  <property fmtid="{D5CDD505-2E9C-101B-9397-08002B2CF9AE}" pid="5" name="ContentTypeId">
    <vt:lpwstr>0x01010012BD1B84F1050F43AD265C47610B0D08</vt:lpwstr>
  </property>
</Properties>
</file>