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99E96A" w14:textId="77777777" w:rsidR="00767853" w:rsidRDefault="0063619D">
      <w:r>
        <w:rPr>
          <w:rFonts w:ascii="Liant" w:hAnsi="Liant" w:cs="Arial"/>
          <w:bCs/>
          <w:noProof/>
          <w:sz w:val="44"/>
          <w:szCs w:val="36"/>
        </w:rPr>
        <w:drawing>
          <wp:anchor distT="0" distB="0" distL="114300" distR="114300" simplePos="0" relativeHeight="251663360" behindDoc="0" locked="0" layoutInCell="1" allowOverlap="1" wp14:anchorId="2F597017" wp14:editId="152DE3EC">
            <wp:simplePos x="0" y="0"/>
            <wp:positionH relativeFrom="column">
              <wp:posOffset>3406140</wp:posOffset>
            </wp:positionH>
            <wp:positionV relativeFrom="paragraph">
              <wp:posOffset>6985</wp:posOffset>
            </wp:positionV>
            <wp:extent cx="1714500" cy="921852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Guides la vie en vrai - Couleurs - 10x5.5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9218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5F36256" wp14:editId="07777777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3147060" cy="480060"/>
                <wp:effectExtent l="0" t="0" r="15240" b="1524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7060" cy="480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72B022" w14:textId="77777777" w:rsidR="0063619D" w:rsidRPr="0063619D" w:rsidRDefault="0063619D" w:rsidP="0063619D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ascii="TraditionellSans" w:hAnsi="TraditionellSans" w:cs="Arial"/>
                                <w:sz w:val="22"/>
                                <w:szCs w:val="18"/>
                              </w:rPr>
                            </w:pPr>
                            <w:r w:rsidRPr="0063619D">
                              <w:rPr>
                                <w:rFonts w:ascii="TraditionellSans" w:hAnsi="TraditionellSans" w:cs="Arial"/>
                                <w:b/>
                                <w:bCs/>
                                <w:caps/>
                                <w:kern w:val="24"/>
                                <w:sz w:val="22"/>
                                <w:szCs w:val="18"/>
                              </w:rPr>
                              <w:t>À</w:t>
                            </w:r>
                            <w:r w:rsidRPr="0063619D">
                              <w:rPr>
                                <w:rFonts w:ascii="TraditionellSans" w:hAnsi="TraditionellSans" w:cs="Arial"/>
                                <w:caps/>
                                <w:kern w:val="24"/>
                                <w:sz w:val="22"/>
                                <w:szCs w:val="18"/>
                              </w:rPr>
                              <w:t xml:space="preserve"> </w:t>
                            </w:r>
                            <w:r w:rsidRPr="0063619D">
                              <w:rPr>
                                <w:rFonts w:ascii="TraditionellSans" w:hAnsi="TraditionellSans" w:cs="Arial"/>
                                <w:b/>
                                <w:bCs/>
                                <w:sz w:val="22"/>
                                <w:szCs w:val="18"/>
                              </w:rPr>
                              <w:t>renvoyer</w:t>
                            </w:r>
                            <w:r w:rsidRPr="0063619D">
                              <w:rPr>
                                <w:rFonts w:ascii="TraditionellSans" w:hAnsi="TraditionellSans" w:cs="Arial"/>
                                <w:sz w:val="22"/>
                                <w:szCs w:val="18"/>
                              </w:rPr>
                              <w:t xml:space="preserve"> au Carrick.</w:t>
                            </w:r>
                          </w:p>
                          <w:p w14:paraId="230676F6" w14:textId="77777777" w:rsidR="0063619D" w:rsidRPr="0063619D" w:rsidRDefault="0063619D" w:rsidP="0063619D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ascii="TraditionellSans" w:hAnsi="TraditionellSans" w:cs="Arial"/>
                                <w:sz w:val="22"/>
                                <w:szCs w:val="18"/>
                              </w:rPr>
                            </w:pPr>
                            <w:r w:rsidRPr="0063619D">
                              <w:rPr>
                                <w:rFonts w:ascii="TraditionellSans" w:hAnsi="TraditionellSans" w:cs="Arial"/>
                                <w:b/>
                                <w:bCs/>
                                <w:sz w:val="22"/>
                                <w:szCs w:val="18"/>
                              </w:rPr>
                              <w:t>Quand</w:t>
                            </w:r>
                            <w:r w:rsidRPr="0063619D">
                              <w:rPr>
                                <w:rFonts w:ascii="Cambria" w:hAnsi="Cambria" w:cs="Cambria"/>
                                <w:b/>
                                <w:bCs/>
                                <w:sz w:val="22"/>
                                <w:szCs w:val="18"/>
                              </w:rPr>
                              <w:t> </w:t>
                            </w:r>
                            <w:r w:rsidRPr="0063619D">
                              <w:rPr>
                                <w:rFonts w:ascii="TraditionellSans" w:hAnsi="TraditionellSans" w:cs="Arial"/>
                                <w:b/>
                                <w:bCs/>
                                <w:sz w:val="22"/>
                                <w:szCs w:val="18"/>
                              </w:rPr>
                              <w:t xml:space="preserve">? </w:t>
                            </w:r>
                            <w:r w:rsidRPr="0063619D">
                              <w:rPr>
                                <w:rFonts w:ascii="TraditionellSans" w:hAnsi="TraditionellSans" w:cs="Arial"/>
                                <w:sz w:val="22"/>
                                <w:szCs w:val="18"/>
                              </w:rPr>
                              <w:t>Dans le mois qui suit la fin de la formation.</w:t>
                            </w:r>
                          </w:p>
                          <w:p w14:paraId="672A6659" w14:textId="77777777" w:rsidR="0063619D" w:rsidRDefault="0063619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F36256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0;margin-top:0;width:247.8pt;height:37.8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">
                <v:stroke dashstyle="longDash"/>
                <v:textbox>
                  <w:txbxContent>
                    <w:p w14:paraId="2172B022" w14:textId="77777777" w:rsidR="0063619D" w:rsidRPr="0063619D" w:rsidRDefault="0063619D" w:rsidP="0063619D">
                      <w:pPr>
                        <w:numPr>
                          <w:ilvl w:val="0"/>
                          <w:numId w:val="2"/>
                        </w:numPr>
                        <w:rPr>
                          <w:rFonts w:ascii="TraditionellSans" w:hAnsi="TraditionellSans" w:cs="Arial"/>
                          <w:sz w:val="22"/>
                          <w:szCs w:val="18"/>
                        </w:rPr>
                      </w:pPr>
                      <w:r w:rsidRPr="0063619D">
                        <w:rPr>
                          <w:rFonts w:ascii="TraditionellSans" w:hAnsi="TraditionellSans" w:cs="Arial"/>
                          <w:b/>
                          <w:bCs/>
                          <w:caps/>
                          <w:kern w:val="24"/>
                          <w:sz w:val="22"/>
                          <w:szCs w:val="18"/>
                        </w:rPr>
                        <w:t>À</w:t>
                      </w:r>
                      <w:r w:rsidRPr="0063619D">
                        <w:rPr>
                          <w:rFonts w:ascii="TraditionellSans" w:hAnsi="TraditionellSans" w:cs="Arial"/>
                          <w:caps/>
                          <w:kern w:val="24"/>
                          <w:sz w:val="22"/>
                          <w:szCs w:val="18"/>
                        </w:rPr>
                        <w:t xml:space="preserve"> </w:t>
                      </w:r>
                      <w:r w:rsidRPr="0063619D">
                        <w:rPr>
                          <w:rFonts w:ascii="TraditionellSans" w:hAnsi="TraditionellSans" w:cs="Arial"/>
                          <w:b/>
                          <w:bCs/>
                          <w:sz w:val="22"/>
                          <w:szCs w:val="18"/>
                        </w:rPr>
                        <w:t>renvoyer</w:t>
                      </w:r>
                      <w:r w:rsidRPr="0063619D">
                        <w:rPr>
                          <w:rFonts w:ascii="TraditionellSans" w:hAnsi="TraditionellSans" w:cs="Arial"/>
                          <w:sz w:val="22"/>
                          <w:szCs w:val="18"/>
                        </w:rPr>
                        <w:t xml:space="preserve"> au Carrick.</w:t>
                      </w:r>
                    </w:p>
                    <w:p w14:paraId="230676F6" w14:textId="77777777" w:rsidR="0063619D" w:rsidRPr="0063619D" w:rsidRDefault="0063619D" w:rsidP="0063619D">
                      <w:pPr>
                        <w:numPr>
                          <w:ilvl w:val="0"/>
                          <w:numId w:val="2"/>
                        </w:numPr>
                        <w:rPr>
                          <w:rFonts w:ascii="TraditionellSans" w:hAnsi="TraditionellSans" w:cs="Arial"/>
                          <w:sz w:val="22"/>
                          <w:szCs w:val="18"/>
                        </w:rPr>
                      </w:pPr>
                      <w:r w:rsidRPr="0063619D">
                        <w:rPr>
                          <w:rFonts w:ascii="TraditionellSans" w:hAnsi="TraditionellSans" w:cs="Arial"/>
                          <w:b/>
                          <w:bCs/>
                          <w:sz w:val="22"/>
                          <w:szCs w:val="18"/>
                        </w:rPr>
                        <w:t>Quand</w:t>
                      </w:r>
                      <w:r w:rsidRPr="0063619D">
                        <w:rPr>
                          <w:rFonts w:ascii="Cambria" w:hAnsi="Cambria" w:cs="Cambria"/>
                          <w:b/>
                          <w:bCs/>
                          <w:sz w:val="22"/>
                          <w:szCs w:val="18"/>
                        </w:rPr>
                        <w:t> </w:t>
                      </w:r>
                      <w:r w:rsidRPr="0063619D">
                        <w:rPr>
                          <w:rFonts w:ascii="TraditionellSans" w:hAnsi="TraditionellSans" w:cs="Arial"/>
                          <w:b/>
                          <w:bCs/>
                          <w:sz w:val="22"/>
                          <w:szCs w:val="18"/>
                        </w:rPr>
                        <w:t xml:space="preserve">? </w:t>
                      </w:r>
                      <w:r w:rsidRPr="0063619D">
                        <w:rPr>
                          <w:rFonts w:ascii="TraditionellSans" w:hAnsi="TraditionellSans" w:cs="Arial"/>
                          <w:sz w:val="22"/>
                          <w:szCs w:val="18"/>
                        </w:rPr>
                        <w:t>Dans le mois qui suit la fin de la formation.</w:t>
                      </w:r>
                    </w:p>
                    <w:p w14:paraId="672A6659" w14:textId="77777777" w:rsidR="0063619D" w:rsidRDefault="0063619D"/>
                  </w:txbxContent>
                </v:textbox>
                <w10:wrap type="square" anchorx="margin"/>
              </v:shape>
            </w:pict>
          </mc:Fallback>
        </mc:AlternateContent>
      </w:r>
      <w:r w:rsidRPr="00AD72D9">
        <w:rPr>
          <w:rFonts w:ascii="Liant" w:hAnsi="Liant" w:cs="Arial"/>
          <w:bCs/>
          <w:noProof/>
          <w:sz w:val="44"/>
          <w:szCs w:val="3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EB5B95A" wp14:editId="4C94B232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4316730" cy="883920"/>
                <wp:effectExtent l="0" t="0" r="26670" b="11430"/>
                <wp:wrapSquare wrapText="bothSides"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6730" cy="883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CD52AE" w14:textId="77777777" w:rsidR="0063619D" w:rsidRPr="00AD72D9" w:rsidRDefault="0063619D" w:rsidP="0063619D">
                            <w:pPr>
                              <w:jc w:val="center"/>
                              <w:rPr>
                                <w:rFonts w:ascii="TraditionellSans" w:hAnsi="TraditionellSans" w:cs="Arial"/>
                                <w:b/>
                                <w:bCs/>
                                <w:sz w:val="28"/>
                              </w:rPr>
                            </w:pPr>
                            <w:r w:rsidRPr="00AD72D9">
                              <w:rPr>
                                <w:rFonts w:ascii="TraditionellSans" w:hAnsi="TraditionellSans" w:cs="Arial"/>
                                <w:b/>
                                <w:bCs/>
                                <w:sz w:val="28"/>
                              </w:rPr>
                              <w:t>Important</w:t>
                            </w:r>
                            <w:r w:rsidRPr="00AD72D9">
                              <w:rPr>
                                <w:rFonts w:ascii="Cambria" w:hAnsi="Cambria" w:cs="Cambria"/>
                                <w:b/>
                                <w:bCs/>
                                <w:sz w:val="28"/>
                              </w:rPr>
                              <w:t> </w:t>
                            </w:r>
                            <w:r w:rsidRPr="00AD72D9">
                              <w:rPr>
                                <w:rFonts w:ascii="TraditionellSans" w:hAnsi="TraditionellSans" w:cs="Arial"/>
                                <w:b/>
                                <w:bCs/>
                                <w:sz w:val="28"/>
                              </w:rPr>
                              <w:t>!</w:t>
                            </w:r>
                          </w:p>
                          <w:p w14:paraId="6B440EE5" w14:textId="77777777" w:rsidR="0063619D" w:rsidRDefault="0063619D" w:rsidP="0063619D">
                            <w:pPr>
                              <w:jc w:val="center"/>
                              <w:rPr>
                                <w:rFonts w:ascii="TraditionellSans" w:hAnsi="TraditionellSans" w:cs="Arial"/>
                              </w:rPr>
                            </w:pPr>
                            <w:r w:rsidRPr="00AD72D9">
                              <w:rPr>
                                <w:rFonts w:ascii="TraditionellSans" w:hAnsi="TraditionellSans" w:cs="Arial"/>
                              </w:rPr>
                              <w:t>Référence de la Formation ou de l’UniFor</w:t>
                            </w:r>
                            <w:r w:rsidRPr="00AD72D9">
                              <w:rPr>
                                <w:rFonts w:ascii="Cambria" w:hAnsi="Cambria" w:cs="Cambria"/>
                              </w:rPr>
                              <w:t> </w:t>
                            </w:r>
                            <w:r w:rsidRPr="00AD72D9">
                              <w:rPr>
                                <w:rFonts w:ascii="TraditionellSans" w:hAnsi="TraditionellSans" w:cs="Arial"/>
                              </w:rPr>
                              <w:t>:</w:t>
                            </w:r>
                          </w:p>
                          <w:p w14:paraId="11531114" w14:textId="77777777" w:rsidR="0063619D" w:rsidRPr="0063619D" w:rsidRDefault="0063619D" w:rsidP="0063619D">
                            <w:pPr>
                              <w:spacing w:before="120"/>
                              <w:jc w:val="center"/>
                              <w:rPr>
                                <w:rFonts w:ascii="TraditionellSans" w:hAnsi="TraditionellSans" w:cs="Arial"/>
                                <w:b/>
                                <w:bCs/>
                              </w:rPr>
                            </w:pPr>
                            <w:r w:rsidRPr="0063619D">
                              <w:rPr>
                                <w:rFonts w:ascii="TraditionellSans" w:hAnsi="TraditionellSans" w:cs="Arial"/>
                                <w:b/>
                              </w:rPr>
                              <w:t xml:space="preserve">UNIFOR </w:t>
                            </w:r>
                            <w:r w:rsidRPr="0063619D">
                              <w:rPr>
                                <w:rFonts w:ascii="TraditionellSans" w:hAnsi="TraditionellSans" w:cs="Arial"/>
                                <w:b/>
                                <w:sz w:val="32"/>
                              </w:rPr>
                              <w:t>-</w:t>
                            </w:r>
                            <w:r w:rsidRPr="0063619D">
                              <w:rPr>
                                <w:rFonts w:ascii="TraditionellSans" w:hAnsi="TraditionellSans" w:cs="Arial"/>
                                <w:b/>
                              </w:rPr>
                              <w:t xml:space="preserve"> ………………</w:t>
                            </w:r>
                            <w:r w:rsidRPr="0063619D">
                              <w:rPr>
                                <w:rFonts w:ascii="TraditionellSans" w:hAnsi="TraditionellSans" w:cs="Arial"/>
                                <w:b/>
                                <w:sz w:val="32"/>
                              </w:rPr>
                              <w:t>-</w:t>
                            </w:r>
                            <w:r w:rsidRPr="0063619D">
                              <w:rPr>
                                <w:rFonts w:ascii="TraditionellSans" w:hAnsi="TraditionellSans" w:cs="Arial"/>
                                <w:b/>
                              </w:rPr>
                              <w:t xml:space="preserve"> ………………….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B5B95A" id="_x0000_s1027" type="#_x0000_t202" style="position:absolute;margin-left:288.7pt;margin-top:0;width:339.9pt;height:69.6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">
                <v:textbox>
                  <w:txbxContent>
                    <w:p w14:paraId="35CD52AE" w14:textId="77777777" w:rsidR="0063619D" w:rsidRPr="00AD72D9" w:rsidRDefault="0063619D" w:rsidP="0063619D">
                      <w:pPr>
                        <w:jc w:val="center"/>
                        <w:rPr>
                          <w:rFonts w:ascii="TraditionellSans" w:hAnsi="TraditionellSans" w:cs="Arial"/>
                          <w:b/>
                          <w:bCs/>
                          <w:sz w:val="28"/>
                        </w:rPr>
                      </w:pPr>
                      <w:r w:rsidRPr="00AD72D9">
                        <w:rPr>
                          <w:rFonts w:ascii="TraditionellSans" w:hAnsi="TraditionellSans" w:cs="Arial"/>
                          <w:b/>
                          <w:bCs/>
                          <w:sz w:val="28"/>
                        </w:rPr>
                        <w:t>Important</w:t>
                      </w:r>
                      <w:r w:rsidRPr="00AD72D9">
                        <w:rPr>
                          <w:rFonts w:ascii="Cambria" w:hAnsi="Cambria" w:cs="Cambria"/>
                          <w:b/>
                          <w:bCs/>
                          <w:sz w:val="28"/>
                        </w:rPr>
                        <w:t> </w:t>
                      </w:r>
                      <w:r w:rsidRPr="00AD72D9">
                        <w:rPr>
                          <w:rFonts w:ascii="TraditionellSans" w:hAnsi="TraditionellSans" w:cs="Arial"/>
                          <w:b/>
                          <w:bCs/>
                          <w:sz w:val="28"/>
                        </w:rPr>
                        <w:t>!</w:t>
                      </w:r>
                    </w:p>
                    <w:p w14:paraId="6B440EE5" w14:textId="77777777" w:rsidR="0063619D" w:rsidRDefault="0063619D" w:rsidP="0063619D">
                      <w:pPr>
                        <w:jc w:val="center"/>
                        <w:rPr>
                          <w:rFonts w:ascii="TraditionellSans" w:hAnsi="TraditionellSans" w:cs="Arial"/>
                        </w:rPr>
                      </w:pPr>
                      <w:r w:rsidRPr="00AD72D9">
                        <w:rPr>
                          <w:rFonts w:ascii="TraditionellSans" w:hAnsi="TraditionellSans" w:cs="Arial"/>
                        </w:rPr>
                        <w:t>Référence de la Formation ou de l’UniFor</w:t>
                      </w:r>
                      <w:r w:rsidRPr="00AD72D9">
                        <w:rPr>
                          <w:rFonts w:ascii="Cambria" w:hAnsi="Cambria" w:cs="Cambria"/>
                        </w:rPr>
                        <w:t> </w:t>
                      </w:r>
                      <w:r w:rsidRPr="00AD72D9">
                        <w:rPr>
                          <w:rFonts w:ascii="TraditionellSans" w:hAnsi="TraditionellSans" w:cs="Arial"/>
                        </w:rPr>
                        <w:t>:</w:t>
                      </w:r>
                    </w:p>
                    <w:p w14:paraId="11531114" w14:textId="77777777" w:rsidR="0063619D" w:rsidRPr="0063619D" w:rsidRDefault="0063619D" w:rsidP="0063619D">
                      <w:pPr>
                        <w:spacing w:before="120"/>
                        <w:jc w:val="center"/>
                        <w:rPr>
                          <w:rFonts w:ascii="TraditionellSans" w:hAnsi="TraditionellSans" w:cs="Arial"/>
                          <w:b/>
                          <w:bCs/>
                        </w:rPr>
                      </w:pPr>
                      <w:r w:rsidRPr="0063619D">
                        <w:rPr>
                          <w:rFonts w:ascii="TraditionellSans" w:hAnsi="TraditionellSans" w:cs="Arial"/>
                          <w:b/>
                        </w:rPr>
                        <w:t xml:space="preserve">UNIFOR </w:t>
                      </w:r>
                      <w:r w:rsidRPr="0063619D">
                        <w:rPr>
                          <w:rFonts w:ascii="TraditionellSans" w:hAnsi="TraditionellSans" w:cs="Arial"/>
                          <w:b/>
                          <w:sz w:val="32"/>
                        </w:rPr>
                        <w:t>-</w:t>
                      </w:r>
                      <w:r w:rsidRPr="0063619D">
                        <w:rPr>
                          <w:rFonts w:ascii="TraditionellSans" w:hAnsi="TraditionellSans" w:cs="Arial"/>
                          <w:b/>
                        </w:rPr>
                        <w:t xml:space="preserve"> ………………</w:t>
                      </w:r>
                      <w:r w:rsidRPr="0063619D">
                        <w:rPr>
                          <w:rFonts w:ascii="TraditionellSans" w:hAnsi="TraditionellSans" w:cs="Arial"/>
                          <w:b/>
                          <w:sz w:val="32"/>
                        </w:rPr>
                        <w:t>-</w:t>
                      </w:r>
                      <w:r w:rsidRPr="0063619D">
                        <w:rPr>
                          <w:rFonts w:ascii="TraditionellSans" w:hAnsi="TraditionellSans" w:cs="Arial"/>
                          <w:b/>
                        </w:rPr>
                        <w:t xml:space="preserve"> ………………….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DAB6C7B" w14:textId="77777777" w:rsidR="0063619D" w:rsidRPr="0063619D" w:rsidRDefault="0063619D" w:rsidP="0063619D"/>
    <w:p w14:paraId="02EB378F" w14:textId="77777777" w:rsidR="0063619D" w:rsidRPr="0063619D" w:rsidRDefault="0063619D" w:rsidP="0063619D"/>
    <w:p w14:paraId="6A05A809" w14:textId="77777777" w:rsidR="0063619D" w:rsidRPr="0063619D" w:rsidRDefault="0063619D" w:rsidP="0063619D"/>
    <w:p w14:paraId="5A39BBE3" w14:textId="77777777" w:rsidR="0063619D" w:rsidRDefault="0063619D" w:rsidP="0063619D"/>
    <w:p w14:paraId="41C8F396" w14:textId="77777777" w:rsidR="0063619D" w:rsidRPr="0063619D" w:rsidRDefault="0063619D" w:rsidP="0063619D">
      <w:pPr>
        <w:tabs>
          <w:tab w:val="left" w:pos="1632"/>
        </w:tabs>
      </w:pPr>
      <w:r>
        <w:tab/>
      </w:r>
    </w:p>
    <w:p w14:paraId="74FC66B3" w14:textId="71D8339B" w:rsidR="0063619D" w:rsidRPr="0063619D" w:rsidRDefault="003C693B" w:rsidP="0063619D">
      <w:pPr>
        <w:jc w:val="center"/>
        <w:rPr>
          <w:rFonts w:ascii="Liant" w:hAnsi="Liant" w:cs="Arial"/>
          <w:bCs/>
          <w:sz w:val="44"/>
          <w:szCs w:val="36"/>
        </w:rPr>
      </w:pPr>
      <w:r>
        <w:rPr>
          <w:rFonts w:ascii="Liant" w:hAnsi="Liant" w:cs="Arial"/>
          <w:bCs/>
          <w:sz w:val="44"/>
          <w:szCs w:val="36"/>
        </w:rPr>
        <w:t>É</w:t>
      </w:r>
      <w:r w:rsidR="0063619D">
        <w:rPr>
          <w:rFonts w:ascii="Liant" w:hAnsi="Liant" w:cs="Arial"/>
          <w:bCs/>
          <w:sz w:val="44"/>
          <w:szCs w:val="36"/>
        </w:rPr>
        <w:t>VALUATION DE LA FORMATION (ou de l’UniFor)</w:t>
      </w:r>
    </w:p>
    <w:p w14:paraId="43C53DF9" w14:textId="77777777" w:rsidR="0063619D" w:rsidRPr="0063619D" w:rsidRDefault="0063619D" w:rsidP="0063619D">
      <w:pPr>
        <w:spacing w:before="240"/>
        <w:jc w:val="center"/>
        <w:rPr>
          <w:rFonts w:ascii="TraditionellSans" w:hAnsi="TraditionellSans" w:cs="Arial"/>
          <w:bCs/>
          <w:szCs w:val="36"/>
        </w:rPr>
      </w:pPr>
      <w:r w:rsidRPr="009A4605">
        <w:rPr>
          <w:rFonts w:ascii="TraditionellSans" w:hAnsi="TraditionellSans" w:cs="Arial"/>
          <w:b/>
          <w:bCs/>
          <w:szCs w:val="36"/>
        </w:rPr>
        <w:t xml:space="preserve">Région </w:t>
      </w:r>
      <w:r w:rsidRPr="0063619D">
        <w:rPr>
          <w:rFonts w:ascii="TraditionellSans" w:hAnsi="TraditionellSans" w:cs="Arial"/>
          <w:bCs/>
          <w:szCs w:val="36"/>
        </w:rPr>
        <w:t xml:space="preserve">: …………………  </w:t>
      </w:r>
      <w:r w:rsidRPr="009A4605">
        <w:rPr>
          <w:rFonts w:ascii="TraditionellSans" w:hAnsi="TraditionellSans" w:cs="Arial"/>
          <w:b/>
          <w:bCs/>
          <w:szCs w:val="36"/>
        </w:rPr>
        <w:t>Unité :</w:t>
      </w:r>
      <w:r w:rsidRPr="0063619D">
        <w:rPr>
          <w:rFonts w:ascii="TraditionellSans" w:hAnsi="TraditionellSans" w:cs="Arial"/>
          <w:bCs/>
          <w:szCs w:val="36"/>
        </w:rPr>
        <w:t xml:space="preserve"> …………</w:t>
      </w:r>
      <w:r w:rsidR="00665167">
        <w:rPr>
          <w:rFonts w:ascii="TraditionellSans" w:hAnsi="TraditionellSans" w:cs="Arial"/>
          <w:bCs/>
          <w:szCs w:val="36"/>
        </w:rPr>
        <w:t>.</w:t>
      </w:r>
      <w:r w:rsidRPr="0063619D">
        <w:rPr>
          <w:rFonts w:ascii="TraditionellSans" w:hAnsi="TraditionellSans" w:cs="Arial"/>
          <w:bCs/>
          <w:szCs w:val="36"/>
        </w:rPr>
        <w:t xml:space="preserve">……………………  </w:t>
      </w:r>
      <w:r w:rsidR="00E6548B">
        <w:rPr>
          <w:rFonts w:ascii="TraditionellSans" w:hAnsi="TraditionellSans" w:cs="Arial"/>
          <w:b/>
          <w:bCs/>
          <w:szCs w:val="36"/>
        </w:rPr>
        <w:t xml:space="preserve">Type de formation </w:t>
      </w:r>
      <w:r w:rsidRPr="0063619D">
        <w:rPr>
          <w:rFonts w:ascii="TraditionellSans" w:hAnsi="TraditionellSans" w:cs="Arial"/>
          <w:bCs/>
          <w:szCs w:val="36"/>
        </w:rPr>
        <w:t>: ………</w:t>
      </w:r>
      <w:r w:rsidR="00E6548B">
        <w:rPr>
          <w:rFonts w:ascii="TraditionellSans" w:hAnsi="TraditionellSans" w:cs="Arial"/>
          <w:bCs/>
          <w:szCs w:val="36"/>
        </w:rPr>
        <w:t>………………………….</w:t>
      </w:r>
      <w:r w:rsidRPr="0063619D">
        <w:rPr>
          <w:rFonts w:ascii="TraditionellSans" w:hAnsi="TraditionellSans" w:cs="Arial"/>
          <w:bCs/>
          <w:szCs w:val="36"/>
        </w:rPr>
        <w:t>………………………</w:t>
      </w:r>
      <w:r w:rsidR="00665167">
        <w:rPr>
          <w:rFonts w:ascii="TraditionellSans" w:hAnsi="TraditionellSans" w:cs="Arial"/>
          <w:bCs/>
          <w:szCs w:val="36"/>
        </w:rPr>
        <w:t>…</w:t>
      </w:r>
      <w:r w:rsidRPr="0063619D">
        <w:rPr>
          <w:rFonts w:ascii="TraditionellSans" w:hAnsi="TraditionellSans" w:cs="Arial"/>
          <w:bCs/>
          <w:szCs w:val="36"/>
        </w:rPr>
        <w:t>……………………</w:t>
      </w:r>
    </w:p>
    <w:p w14:paraId="2214554F" w14:textId="77777777" w:rsidR="0063619D" w:rsidRPr="0063619D" w:rsidRDefault="00E6548B" w:rsidP="0063619D">
      <w:pPr>
        <w:spacing w:before="240"/>
        <w:jc w:val="center"/>
        <w:rPr>
          <w:rFonts w:ascii="TraditionellSans" w:hAnsi="TraditionellSans" w:cs="Arial"/>
          <w:bCs/>
          <w:szCs w:val="36"/>
        </w:rPr>
      </w:pPr>
      <w:r w:rsidRPr="009A4605">
        <w:rPr>
          <w:rFonts w:ascii="TraditionellSans" w:hAnsi="TraditionellSans" w:cs="Arial"/>
          <w:b/>
          <w:bCs/>
          <w:szCs w:val="36"/>
        </w:rPr>
        <w:t>Dates de formation</w:t>
      </w:r>
      <w:r>
        <w:rPr>
          <w:rFonts w:ascii="TraditionellSans" w:hAnsi="TraditionellSans" w:cs="Arial"/>
          <w:b/>
          <w:bCs/>
          <w:szCs w:val="36"/>
        </w:rPr>
        <w:t xml:space="preserve"> (+heure d’arrivée/départ)</w:t>
      </w:r>
      <w:r w:rsidR="0063619D" w:rsidRPr="0063619D">
        <w:rPr>
          <w:rFonts w:ascii="TraditionellSans" w:hAnsi="TraditionellSans" w:cs="Arial"/>
          <w:bCs/>
          <w:szCs w:val="36"/>
        </w:rPr>
        <w:t>: ……</w:t>
      </w:r>
      <w:r>
        <w:rPr>
          <w:rFonts w:ascii="TraditionellSans" w:hAnsi="TraditionellSans" w:cs="Arial"/>
          <w:bCs/>
          <w:szCs w:val="36"/>
        </w:rPr>
        <w:t>………………….</w:t>
      </w:r>
      <w:r w:rsidR="0063619D" w:rsidRPr="0063619D">
        <w:rPr>
          <w:rFonts w:ascii="TraditionellSans" w:hAnsi="TraditionellSans" w:cs="Arial"/>
          <w:bCs/>
          <w:szCs w:val="36"/>
        </w:rPr>
        <w:t xml:space="preserve">………………………………………………….…..  </w:t>
      </w:r>
      <w:r w:rsidR="0063619D" w:rsidRPr="009A4605">
        <w:rPr>
          <w:rFonts w:ascii="TraditionellSans" w:hAnsi="TraditionellSans" w:cs="Arial"/>
          <w:b/>
          <w:bCs/>
          <w:szCs w:val="36"/>
        </w:rPr>
        <w:t>Contenu de la formation</w:t>
      </w:r>
      <w:r w:rsidR="0063619D" w:rsidRPr="0063619D">
        <w:rPr>
          <w:rFonts w:ascii="TraditionellSans" w:hAnsi="TraditionellSans" w:cs="Arial"/>
          <w:bCs/>
          <w:szCs w:val="36"/>
        </w:rPr>
        <w:t xml:space="preserve"> : voir tableau au verso</w:t>
      </w:r>
    </w:p>
    <w:p w14:paraId="72A3D3EC" w14:textId="77777777" w:rsidR="0063619D" w:rsidRDefault="0063619D" w:rsidP="0063619D">
      <w:pPr>
        <w:tabs>
          <w:tab w:val="left" w:pos="1632"/>
        </w:tabs>
      </w:pPr>
    </w:p>
    <w:tbl>
      <w:tblPr>
        <w:tblW w:w="1524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241"/>
      </w:tblGrid>
      <w:tr w:rsidR="0063619D" w14:paraId="46CC6E01" w14:textId="77777777" w:rsidTr="0063619D">
        <w:trPr>
          <w:trHeight w:val="4770"/>
        </w:trPr>
        <w:tc>
          <w:tcPr>
            <w:tcW w:w="15241" w:type="dxa"/>
          </w:tcPr>
          <w:p w14:paraId="0D0B940D" w14:textId="77777777" w:rsidR="0063619D" w:rsidRPr="00D64E27" w:rsidRDefault="0063619D" w:rsidP="007B792A">
            <w:pPr>
              <w:pStyle w:val="Noparagraphstyle"/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1AA1151" w14:textId="77777777" w:rsidR="0063619D" w:rsidRPr="0063619D" w:rsidRDefault="0063619D" w:rsidP="007B792A">
            <w:pPr>
              <w:pStyle w:val="Noparagraphstyle"/>
              <w:spacing w:line="312" w:lineRule="auto"/>
              <w:rPr>
                <w:rFonts w:ascii="TraditionellSans" w:hAnsi="TraditionellSans" w:cs="Arial"/>
                <w:bCs/>
                <w:szCs w:val="20"/>
              </w:rPr>
            </w:pPr>
            <w:r w:rsidRPr="0063619D">
              <w:rPr>
                <w:rFonts w:ascii="TraditionellSans" w:hAnsi="TraditionellSans" w:cs="Arial"/>
                <w:b/>
                <w:bCs/>
                <w:szCs w:val="20"/>
              </w:rPr>
              <w:t>Relation entre les participants</w:t>
            </w:r>
            <w:r w:rsidRPr="0063619D">
              <w:rPr>
                <w:rFonts w:ascii="Cambria" w:hAnsi="Cambria" w:cs="Cambria"/>
                <w:b/>
                <w:bCs/>
                <w:szCs w:val="20"/>
              </w:rPr>
              <w:t> </w:t>
            </w:r>
            <w:r w:rsidRPr="0063619D">
              <w:rPr>
                <w:rFonts w:ascii="TraditionellSans" w:hAnsi="TraditionellSans" w:cs="Arial"/>
                <w:b/>
                <w:bCs/>
                <w:szCs w:val="20"/>
              </w:rPr>
              <w:t xml:space="preserve">:    </w:t>
            </w:r>
            <w:r w:rsidRPr="0063619D">
              <w:rPr>
                <w:rFonts w:ascii="TraditionellSans" w:hAnsi="TraditionellSans" w:cs="Arial"/>
                <w:bCs/>
                <w:szCs w:val="20"/>
              </w:rPr>
              <w:t>très mauvaise    –    mauvaise    –    moyenne    –    bonne    –    très bonne</w:t>
            </w:r>
          </w:p>
          <w:p w14:paraId="10348572" w14:textId="77777777" w:rsidR="0063619D" w:rsidRPr="0063619D" w:rsidRDefault="0063619D" w:rsidP="007B792A">
            <w:pPr>
              <w:pStyle w:val="Noparagraphstyle"/>
              <w:spacing w:line="312" w:lineRule="auto"/>
              <w:rPr>
                <w:rFonts w:ascii="TraditionellSans" w:hAnsi="TraditionellSans" w:cs="Arial"/>
                <w:szCs w:val="20"/>
              </w:rPr>
            </w:pPr>
            <w:r w:rsidRPr="0063619D">
              <w:rPr>
                <w:rFonts w:ascii="TraditionellSans" w:hAnsi="TraditionellSans" w:cs="Arial"/>
                <w:bCs/>
                <w:szCs w:val="20"/>
              </w:rPr>
              <w:t>Commentaires</w:t>
            </w:r>
            <w:r w:rsidRPr="0063619D">
              <w:rPr>
                <w:rFonts w:ascii="Cambria" w:hAnsi="Cambria" w:cs="Cambria"/>
                <w:bCs/>
                <w:szCs w:val="20"/>
              </w:rPr>
              <w:t> </w:t>
            </w:r>
            <w:r w:rsidRPr="0063619D">
              <w:rPr>
                <w:rFonts w:ascii="TraditionellSans" w:hAnsi="TraditionellSans" w:cs="Arial"/>
                <w:bCs/>
                <w:szCs w:val="20"/>
              </w:rPr>
              <w:t>:</w:t>
            </w:r>
            <w:r w:rsidRPr="0063619D">
              <w:rPr>
                <w:rFonts w:ascii="TraditionellSans" w:hAnsi="TraditionellSans" w:cs="Arial"/>
                <w:szCs w:val="20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TraditionellSans" w:hAnsi="TraditionellSans" w:cs="Arial"/>
                <w:szCs w:val="20"/>
              </w:rPr>
              <w:t>......................................................................................................</w:t>
            </w:r>
          </w:p>
          <w:p w14:paraId="5F4FAF06" w14:textId="77777777" w:rsidR="0063619D" w:rsidRPr="0063619D" w:rsidRDefault="0063619D" w:rsidP="007B792A">
            <w:pPr>
              <w:pStyle w:val="Noparagraphstyle"/>
              <w:spacing w:line="312" w:lineRule="auto"/>
              <w:rPr>
                <w:rFonts w:ascii="TraditionellSans" w:hAnsi="TraditionellSans" w:cs="Arial"/>
                <w:bCs/>
                <w:szCs w:val="20"/>
              </w:rPr>
            </w:pPr>
            <w:r w:rsidRPr="0063619D">
              <w:rPr>
                <w:rFonts w:ascii="TraditionellSans" w:hAnsi="TraditionellSans" w:cs="Arial"/>
                <w:b/>
                <w:bCs/>
                <w:szCs w:val="20"/>
              </w:rPr>
              <w:t>Relation entre les formateurs</w:t>
            </w:r>
            <w:r w:rsidRPr="0063619D">
              <w:rPr>
                <w:rFonts w:ascii="Cambria" w:hAnsi="Cambria" w:cs="Cambria"/>
                <w:b/>
                <w:bCs/>
                <w:szCs w:val="20"/>
              </w:rPr>
              <w:t> </w:t>
            </w:r>
            <w:r w:rsidRPr="0063619D">
              <w:rPr>
                <w:rFonts w:ascii="TraditionellSans" w:hAnsi="TraditionellSans" w:cs="Arial"/>
                <w:b/>
                <w:bCs/>
                <w:szCs w:val="20"/>
              </w:rPr>
              <w:t xml:space="preserve">:    </w:t>
            </w:r>
            <w:r w:rsidRPr="0063619D">
              <w:rPr>
                <w:rFonts w:ascii="TraditionellSans" w:hAnsi="TraditionellSans" w:cs="Arial"/>
                <w:bCs/>
                <w:szCs w:val="20"/>
              </w:rPr>
              <w:t>très mauvaise    –    mauvaise    –    moyenne    –    bonne    –    très bonne</w:t>
            </w:r>
          </w:p>
          <w:p w14:paraId="116835D4" w14:textId="77777777" w:rsidR="0063619D" w:rsidRPr="0063619D" w:rsidRDefault="0063619D" w:rsidP="0063619D">
            <w:pPr>
              <w:pStyle w:val="Noparagraphstyle"/>
              <w:spacing w:line="312" w:lineRule="auto"/>
              <w:rPr>
                <w:rFonts w:ascii="TraditionellSans" w:hAnsi="TraditionellSans" w:cs="Arial"/>
                <w:szCs w:val="20"/>
              </w:rPr>
            </w:pPr>
            <w:r w:rsidRPr="0063619D">
              <w:rPr>
                <w:rFonts w:ascii="TraditionellSans" w:hAnsi="TraditionellSans" w:cs="Arial"/>
                <w:bCs/>
                <w:szCs w:val="20"/>
              </w:rPr>
              <w:t>Commentaires</w:t>
            </w:r>
            <w:r w:rsidRPr="0063619D">
              <w:rPr>
                <w:rFonts w:ascii="Cambria" w:hAnsi="Cambria" w:cs="Cambria"/>
                <w:bCs/>
                <w:szCs w:val="20"/>
              </w:rPr>
              <w:t> </w:t>
            </w:r>
            <w:r w:rsidRPr="0063619D">
              <w:rPr>
                <w:rFonts w:ascii="TraditionellSans" w:hAnsi="TraditionellSans" w:cs="Arial"/>
                <w:bCs/>
                <w:szCs w:val="20"/>
              </w:rPr>
              <w:t>:</w:t>
            </w:r>
            <w:r w:rsidRPr="0063619D">
              <w:rPr>
                <w:rFonts w:ascii="TraditionellSans" w:hAnsi="TraditionellSans" w:cs="Arial"/>
                <w:szCs w:val="20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TraditionellSans" w:hAnsi="TraditionellSans" w:cs="Arial"/>
                <w:szCs w:val="20"/>
              </w:rPr>
              <w:t>......................................................................................................</w:t>
            </w:r>
          </w:p>
          <w:p w14:paraId="04B9B6AC" w14:textId="77777777" w:rsidR="0063619D" w:rsidRPr="0063619D" w:rsidRDefault="0063619D" w:rsidP="007B792A">
            <w:pPr>
              <w:pStyle w:val="Noparagraphstyle"/>
              <w:spacing w:line="312" w:lineRule="auto"/>
              <w:rPr>
                <w:rFonts w:ascii="TraditionellSans" w:hAnsi="TraditionellSans" w:cs="Arial"/>
                <w:b/>
                <w:bCs/>
                <w:szCs w:val="20"/>
              </w:rPr>
            </w:pPr>
            <w:r w:rsidRPr="0063619D">
              <w:rPr>
                <w:rFonts w:ascii="TraditionellSans" w:hAnsi="TraditionellSans" w:cs="Arial"/>
                <w:b/>
                <w:bCs/>
                <w:szCs w:val="20"/>
              </w:rPr>
              <w:t>Relation entre les participants et les formateurs</w:t>
            </w:r>
            <w:r w:rsidRPr="0063619D">
              <w:rPr>
                <w:rFonts w:ascii="Cambria" w:hAnsi="Cambria" w:cs="Cambria"/>
                <w:b/>
                <w:bCs/>
                <w:szCs w:val="20"/>
              </w:rPr>
              <w:t> </w:t>
            </w:r>
            <w:r w:rsidRPr="0063619D">
              <w:rPr>
                <w:rFonts w:ascii="TraditionellSans" w:hAnsi="TraditionellSans" w:cs="Arial"/>
                <w:b/>
                <w:bCs/>
                <w:szCs w:val="20"/>
              </w:rPr>
              <w:t xml:space="preserve">:    </w:t>
            </w:r>
            <w:r w:rsidRPr="0063619D">
              <w:rPr>
                <w:rFonts w:ascii="TraditionellSans" w:hAnsi="TraditionellSans" w:cs="Arial"/>
                <w:bCs/>
                <w:szCs w:val="20"/>
              </w:rPr>
              <w:t>très mauvaise    –    mauvaise    –    moyenne    –    bonne    –    très bonne</w:t>
            </w:r>
          </w:p>
          <w:p w14:paraId="5C6599C0" w14:textId="77777777" w:rsidR="0063619D" w:rsidRPr="0063619D" w:rsidRDefault="0063619D" w:rsidP="0063619D">
            <w:pPr>
              <w:pStyle w:val="Noparagraphstyle"/>
              <w:spacing w:line="312" w:lineRule="auto"/>
              <w:rPr>
                <w:rFonts w:ascii="TraditionellSans" w:hAnsi="TraditionellSans" w:cs="Arial"/>
                <w:szCs w:val="20"/>
              </w:rPr>
            </w:pPr>
            <w:r w:rsidRPr="0063619D">
              <w:rPr>
                <w:rFonts w:ascii="TraditionellSans" w:hAnsi="TraditionellSans" w:cs="Arial"/>
                <w:bCs/>
                <w:szCs w:val="20"/>
              </w:rPr>
              <w:t>Commentaires</w:t>
            </w:r>
            <w:r w:rsidRPr="0063619D">
              <w:rPr>
                <w:rFonts w:ascii="Cambria" w:hAnsi="Cambria" w:cs="Cambria"/>
                <w:bCs/>
                <w:szCs w:val="20"/>
              </w:rPr>
              <w:t> </w:t>
            </w:r>
            <w:r w:rsidRPr="0063619D">
              <w:rPr>
                <w:rFonts w:ascii="TraditionellSans" w:hAnsi="TraditionellSans" w:cs="Arial"/>
                <w:bCs/>
                <w:szCs w:val="20"/>
              </w:rPr>
              <w:t>:</w:t>
            </w:r>
            <w:r w:rsidRPr="0063619D">
              <w:rPr>
                <w:rFonts w:ascii="TraditionellSans" w:hAnsi="TraditionellSans" w:cs="Arial"/>
                <w:szCs w:val="20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TraditionellSans" w:hAnsi="TraditionellSans" w:cs="Arial"/>
                <w:szCs w:val="20"/>
              </w:rPr>
              <w:t>......................................................................................................</w:t>
            </w:r>
          </w:p>
          <w:p w14:paraId="702DD78F" w14:textId="77777777" w:rsidR="0063619D" w:rsidRPr="0063619D" w:rsidRDefault="0063619D" w:rsidP="007B792A">
            <w:pPr>
              <w:pStyle w:val="Noparagraphstyle"/>
              <w:spacing w:line="312" w:lineRule="auto"/>
              <w:rPr>
                <w:rFonts w:ascii="TraditionellSans" w:hAnsi="TraditionellSans" w:cs="Arial"/>
                <w:bCs/>
                <w:szCs w:val="20"/>
              </w:rPr>
            </w:pPr>
            <w:r w:rsidRPr="0063619D">
              <w:rPr>
                <w:rFonts w:ascii="TraditionellSans" w:hAnsi="TraditionellSans" w:cs="Arial"/>
                <w:b/>
                <w:bCs/>
                <w:szCs w:val="20"/>
              </w:rPr>
              <w:t>Infrastructure/Logistique</w:t>
            </w:r>
            <w:r w:rsidRPr="0063619D">
              <w:rPr>
                <w:rFonts w:ascii="Cambria" w:hAnsi="Cambria" w:cs="Cambria"/>
                <w:b/>
                <w:bCs/>
                <w:szCs w:val="20"/>
              </w:rPr>
              <w:t> </w:t>
            </w:r>
            <w:r w:rsidRPr="0063619D">
              <w:rPr>
                <w:rFonts w:ascii="TraditionellSans" w:hAnsi="TraditionellSans" w:cs="Arial"/>
                <w:b/>
                <w:bCs/>
                <w:szCs w:val="20"/>
              </w:rPr>
              <w:t xml:space="preserve">:    </w:t>
            </w:r>
            <w:r w:rsidRPr="0063619D">
              <w:rPr>
                <w:rFonts w:ascii="TraditionellSans" w:hAnsi="TraditionellSans" w:cs="Arial"/>
                <w:bCs/>
                <w:szCs w:val="20"/>
              </w:rPr>
              <w:t>très mauvaise    –    mauvaise    –    moyenne    –    bonne    –    très bonne</w:t>
            </w:r>
          </w:p>
          <w:p w14:paraId="0F664950" w14:textId="77777777" w:rsidR="0063619D" w:rsidRPr="0063619D" w:rsidRDefault="0063619D" w:rsidP="007B792A">
            <w:pPr>
              <w:pStyle w:val="Noparagraphstyle"/>
              <w:spacing w:line="312" w:lineRule="auto"/>
              <w:rPr>
                <w:rFonts w:ascii="TraditionellSans" w:hAnsi="TraditionellSans" w:cs="Arial"/>
                <w:szCs w:val="20"/>
              </w:rPr>
            </w:pPr>
            <w:r w:rsidRPr="0063619D">
              <w:rPr>
                <w:rFonts w:ascii="TraditionellSans" w:hAnsi="TraditionellSans" w:cs="Arial"/>
                <w:bCs/>
                <w:szCs w:val="20"/>
              </w:rPr>
              <w:lastRenderedPageBreak/>
              <w:t>Commentaires</w:t>
            </w:r>
            <w:r w:rsidRPr="0063619D">
              <w:rPr>
                <w:rFonts w:ascii="Cambria" w:hAnsi="Cambria" w:cs="Cambria"/>
                <w:bCs/>
                <w:szCs w:val="20"/>
              </w:rPr>
              <w:t> </w:t>
            </w:r>
            <w:r w:rsidRPr="0063619D">
              <w:rPr>
                <w:rFonts w:ascii="TraditionellSans" w:hAnsi="TraditionellSans" w:cs="Arial"/>
                <w:bCs/>
                <w:szCs w:val="20"/>
              </w:rPr>
              <w:t>:</w:t>
            </w:r>
            <w:r w:rsidRPr="0063619D">
              <w:rPr>
                <w:rFonts w:ascii="TraditionellSans" w:hAnsi="TraditionellSans" w:cs="Arial"/>
                <w:szCs w:val="20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TraditionellSans" w:hAnsi="TraditionellSans" w:cs="Arial"/>
                <w:szCs w:val="20"/>
              </w:rPr>
              <w:t>......................................................................................................</w:t>
            </w:r>
          </w:p>
          <w:p w14:paraId="0E27B00A" w14:textId="77777777" w:rsidR="0063619D" w:rsidRDefault="0063619D" w:rsidP="007B792A">
            <w:pPr>
              <w:pStyle w:val="Noparagraphstyle"/>
              <w:spacing w:line="240" w:lineRule="auto"/>
              <w:rPr>
                <w:rFonts w:ascii="Arial" w:hAnsi="Arial" w:cs="Arial"/>
                <w:sz w:val="16"/>
              </w:rPr>
            </w:pPr>
          </w:p>
        </w:tc>
      </w:tr>
      <w:tr w:rsidR="0063619D" w14:paraId="60061E4C" w14:textId="77777777" w:rsidTr="0063619D">
        <w:trPr>
          <w:trHeight w:val="166"/>
        </w:trPr>
        <w:tc>
          <w:tcPr>
            <w:tcW w:w="15241" w:type="dxa"/>
            <w:tcBorders>
              <w:left w:val="nil"/>
              <w:bottom w:val="nil"/>
              <w:right w:val="nil"/>
            </w:tcBorders>
          </w:tcPr>
          <w:p w14:paraId="44EAFD9C" w14:textId="77777777" w:rsidR="0063619D" w:rsidRDefault="0063619D" w:rsidP="007B792A">
            <w:pPr>
              <w:pStyle w:val="Noparagraphstyle"/>
              <w:spacing w:line="240" w:lineRule="auto"/>
              <w:rPr>
                <w:rFonts w:ascii="Arial" w:hAnsi="Arial" w:cs="Arial"/>
                <w:sz w:val="16"/>
              </w:rPr>
            </w:pPr>
          </w:p>
        </w:tc>
      </w:tr>
    </w:tbl>
    <w:p w14:paraId="4B94D5A5" w14:textId="77777777" w:rsidR="0063619D" w:rsidRPr="0063619D" w:rsidRDefault="0063619D" w:rsidP="0063619D">
      <w:pPr>
        <w:tabs>
          <w:tab w:val="left" w:pos="1632"/>
        </w:tabs>
        <w:rPr>
          <w:sz w:val="1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52"/>
        <w:gridCol w:w="2572"/>
        <w:gridCol w:w="2567"/>
        <w:gridCol w:w="2567"/>
        <w:gridCol w:w="2550"/>
        <w:gridCol w:w="2559"/>
      </w:tblGrid>
      <w:tr w:rsidR="0063619D" w:rsidRPr="0063619D" w14:paraId="57554738" w14:textId="77777777" w:rsidTr="0063619D">
        <w:trPr>
          <w:trHeight w:val="226"/>
        </w:trPr>
        <w:tc>
          <w:tcPr>
            <w:tcW w:w="2552" w:type="dxa"/>
          </w:tcPr>
          <w:p w14:paraId="3C639A21" w14:textId="77777777" w:rsidR="0063619D" w:rsidRPr="0063619D" w:rsidRDefault="0063619D" w:rsidP="007B792A">
            <w:pPr>
              <w:tabs>
                <w:tab w:val="left" w:leader="dot" w:pos="10773"/>
              </w:tabs>
              <w:jc w:val="center"/>
              <w:rPr>
                <w:rFonts w:ascii="TraditionellSans" w:hAnsi="TraditionellSans" w:cs="Arial"/>
                <w:b/>
                <w:sz w:val="28"/>
                <w:szCs w:val="14"/>
              </w:rPr>
            </w:pPr>
            <w:r w:rsidRPr="0063619D">
              <w:rPr>
                <w:rFonts w:ascii="TraditionellSans" w:hAnsi="TraditionellSans" w:cs="Arial"/>
                <w:b/>
                <w:sz w:val="28"/>
                <w:szCs w:val="14"/>
              </w:rPr>
              <w:t>Intitulé de la plage</w:t>
            </w:r>
          </w:p>
        </w:tc>
        <w:tc>
          <w:tcPr>
            <w:tcW w:w="2572" w:type="dxa"/>
          </w:tcPr>
          <w:p w14:paraId="3DEEEA4C" w14:textId="77777777" w:rsidR="0063619D" w:rsidRPr="0063619D" w:rsidRDefault="0063619D" w:rsidP="007B792A">
            <w:pPr>
              <w:tabs>
                <w:tab w:val="left" w:leader="dot" w:pos="10773"/>
              </w:tabs>
              <w:jc w:val="center"/>
              <w:rPr>
                <w:rFonts w:ascii="TraditionellSans" w:hAnsi="TraditionellSans" w:cs="Arial"/>
                <w:b/>
                <w:sz w:val="28"/>
                <w:szCs w:val="14"/>
              </w:rPr>
            </w:pPr>
            <w:r w:rsidRPr="0063619D">
              <w:rPr>
                <w:rFonts w:ascii="TraditionellSans" w:hAnsi="TraditionellSans" w:cs="Arial"/>
                <w:b/>
                <w:sz w:val="28"/>
                <w:szCs w:val="14"/>
              </w:rPr>
              <w:t>Objectifs poursuivis</w:t>
            </w:r>
          </w:p>
        </w:tc>
        <w:tc>
          <w:tcPr>
            <w:tcW w:w="2567" w:type="dxa"/>
          </w:tcPr>
          <w:p w14:paraId="165FD84E" w14:textId="77777777" w:rsidR="0063619D" w:rsidRPr="0063619D" w:rsidRDefault="0063619D" w:rsidP="007B792A">
            <w:pPr>
              <w:tabs>
                <w:tab w:val="left" w:leader="dot" w:pos="10773"/>
              </w:tabs>
              <w:jc w:val="center"/>
              <w:rPr>
                <w:rFonts w:ascii="TraditionellSans" w:hAnsi="TraditionellSans" w:cs="Arial"/>
                <w:b/>
                <w:sz w:val="28"/>
                <w:szCs w:val="14"/>
              </w:rPr>
            </w:pPr>
            <w:r w:rsidRPr="0063619D">
              <w:rPr>
                <w:rFonts w:ascii="TraditionellSans" w:hAnsi="TraditionellSans" w:cs="Arial"/>
                <w:b/>
                <w:sz w:val="28"/>
                <w:szCs w:val="14"/>
              </w:rPr>
              <w:t>Méthodes utilisées</w:t>
            </w:r>
          </w:p>
        </w:tc>
        <w:tc>
          <w:tcPr>
            <w:tcW w:w="2567" w:type="dxa"/>
          </w:tcPr>
          <w:p w14:paraId="68DBF70C" w14:textId="77777777" w:rsidR="0063619D" w:rsidRPr="0063619D" w:rsidRDefault="0063619D" w:rsidP="007B792A">
            <w:pPr>
              <w:tabs>
                <w:tab w:val="left" w:leader="dot" w:pos="10773"/>
              </w:tabs>
              <w:jc w:val="center"/>
              <w:rPr>
                <w:rFonts w:ascii="TraditionellSans" w:hAnsi="TraditionellSans" w:cs="Arial"/>
                <w:b/>
                <w:sz w:val="28"/>
                <w:szCs w:val="14"/>
              </w:rPr>
            </w:pPr>
            <w:r w:rsidRPr="0063619D">
              <w:rPr>
                <w:rFonts w:ascii="TraditionellSans" w:hAnsi="TraditionellSans" w:cs="Arial"/>
                <w:b/>
                <w:sz w:val="28"/>
                <w:szCs w:val="14"/>
              </w:rPr>
              <w:t>Résultats obtenus</w:t>
            </w:r>
          </w:p>
        </w:tc>
        <w:tc>
          <w:tcPr>
            <w:tcW w:w="2550" w:type="dxa"/>
          </w:tcPr>
          <w:p w14:paraId="17B0957C" w14:textId="77777777" w:rsidR="0063619D" w:rsidRPr="0063619D" w:rsidRDefault="0063619D" w:rsidP="007B792A">
            <w:pPr>
              <w:tabs>
                <w:tab w:val="left" w:leader="dot" w:pos="10773"/>
              </w:tabs>
              <w:jc w:val="center"/>
              <w:rPr>
                <w:rFonts w:ascii="TraditionellSans" w:hAnsi="TraditionellSans" w:cs="Arial"/>
                <w:b/>
                <w:sz w:val="28"/>
                <w:szCs w:val="14"/>
              </w:rPr>
            </w:pPr>
            <w:r w:rsidRPr="0063619D">
              <w:rPr>
                <w:rFonts w:ascii="TraditionellSans" w:hAnsi="TraditionellSans" w:cs="Arial"/>
                <w:b/>
                <w:caps/>
                <w:kern w:val="22"/>
                <w:sz w:val="28"/>
                <w:szCs w:val="14"/>
              </w:rPr>
              <w:t>À</w:t>
            </w:r>
            <w:r w:rsidRPr="0063619D">
              <w:rPr>
                <w:rFonts w:ascii="TraditionellSans" w:hAnsi="TraditionellSans" w:cs="Arial"/>
                <w:b/>
                <w:sz w:val="28"/>
                <w:szCs w:val="14"/>
              </w:rPr>
              <w:t xml:space="preserve"> garder</w:t>
            </w:r>
          </w:p>
        </w:tc>
        <w:tc>
          <w:tcPr>
            <w:tcW w:w="2559" w:type="dxa"/>
          </w:tcPr>
          <w:p w14:paraId="058F49AF" w14:textId="77777777" w:rsidR="0063619D" w:rsidRPr="0063619D" w:rsidRDefault="0063619D" w:rsidP="007B792A">
            <w:pPr>
              <w:tabs>
                <w:tab w:val="left" w:leader="dot" w:pos="10773"/>
              </w:tabs>
              <w:jc w:val="center"/>
              <w:rPr>
                <w:rFonts w:ascii="TraditionellSans" w:hAnsi="TraditionellSans" w:cs="Arial"/>
                <w:b/>
                <w:sz w:val="28"/>
                <w:szCs w:val="14"/>
              </w:rPr>
            </w:pPr>
            <w:r w:rsidRPr="0063619D">
              <w:rPr>
                <w:rFonts w:ascii="TraditionellSans" w:hAnsi="TraditionellSans" w:cs="Arial"/>
                <w:b/>
                <w:caps/>
                <w:kern w:val="22"/>
                <w:sz w:val="28"/>
                <w:szCs w:val="14"/>
              </w:rPr>
              <w:t xml:space="preserve">À </w:t>
            </w:r>
            <w:r w:rsidRPr="0063619D">
              <w:rPr>
                <w:rFonts w:ascii="TraditionellSans" w:hAnsi="TraditionellSans" w:cs="Arial"/>
                <w:b/>
                <w:sz w:val="28"/>
                <w:szCs w:val="14"/>
              </w:rPr>
              <w:t>modifier</w:t>
            </w:r>
          </w:p>
        </w:tc>
      </w:tr>
      <w:tr w:rsidR="0063619D" w:rsidRPr="00E373E6" w14:paraId="3DEEC669" w14:textId="77777777" w:rsidTr="0063619D">
        <w:trPr>
          <w:trHeight w:val="9639"/>
        </w:trPr>
        <w:tc>
          <w:tcPr>
            <w:tcW w:w="2552" w:type="dxa"/>
          </w:tcPr>
          <w:p w14:paraId="3656B9AB" w14:textId="77777777" w:rsidR="0063619D" w:rsidRPr="00E373E6" w:rsidRDefault="0063619D" w:rsidP="0063619D">
            <w:pPr>
              <w:tabs>
                <w:tab w:val="left" w:leader="dot" w:pos="10773"/>
              </w:tabs>
              <w:rPr>
                <w:rFonts w:ascii="Arial" w:hAnsi="Arial" w:cs="Arial"/>
                <w:sz w:val="22"/>
                <w:szCs w:val="14"/>
              </w:rPr>
            </w:pPr>
          </w:p>
        </w:tc>
        <w:tc>
          <w:tcPr>
            <w:tcW w:w="2572" w:type="dxa"/>
          </w:tcPr>
          <w:p w14:paraId="45FB0818" w14:textId="77777777" w:rsidR="0063619D" w:rsidRPr="00E373E6" w:rsidRDefault="0063619D" w:rsidP="007B792A">
            <w:pPr>
              <w:tabs>
                <w:tab w:val="left" w:leader="dot" w:pos="10773"/>
              </w:tabs>
              <w:jc w:val="center"/>
              <w:rPr>
                <w:rFonts w:ascii="Arial" w:hAnsi="Arial" w:cs="Arial"/>
                <w:sz w:val="22"/>
                <w:szCs w:val="14"/>
              </w:rPr>
            </w:pPr>
          </w:p>
        </w:tc>
        <w:tc>
          <w:tcPr>
            <w:tcW w:w="2567" w:type="dxa"/>
          </w:tcPr>
          <w:p w14:paraId="049F31CB" w14:textId="77777777" w:rsidR="0063619D" w:rsidRPr="00E373E6" w:rsidRDefault="0063619D" w:rsidP="007B792A">
            <w:pPr>
              <w:tabs>
                <w:tab w:val="left" w:leader="dot" w:pos="10773"/>
              </w:tabs>
              <w:jc w:val="center"/>
              <w:rPr>
                <w:rFonts w:ascii="Arial" w:hAnsi="Arial" w:cs="Arial"/>
                <w:sz w:val="22"/>
                <w:szCs w:val="14"/>
              </w:rPr>
            </w:pPr>
          </w:p>
        </w:tc>
        <w:tc>
          <w:tcPr>
            <w:tcW w:w="2567" w:type="dxa"/>
          </w:tcPr>
          <w:p w14:paraId="53128261" w14:textId="77777777" w:rsidR="0063619D" w:rsidRPr="00E373E6" w:rsidRDefault="0063619D" w:rsidP="007B792A">
            <w:pPr>
              <w:tabs>
                <w:tab w:val="left" w:leader="dot" w:pos="10773"/>
              </w:tabs>
              <w:jc w:val="center"/>
              <w:rPr>
                <w:rFonts w:ascii="Arial" w:hAnsi="Arial" w:cs="Arial"/>
                <w:sz w:val="22"/>
                <w:szCs w:val="14"/>
              </w:rPr>
            </w:pPr>
          </w:p>
        </w:tc>
        <w:tc>
          <w:tcPr>
            <w:tcW w:w="2550" w:type="dxa"/>
          </w:tcPr>
          <w:p w14:paraId="62486C05" w14:textId="77777777" w:rsidR="0063619D" w:rsidRPr="00E373E6" w:rsidRDefault="0063619D" w:rsidP="007B792A">
            <w:pPr>
              <w:tabs>
                <w:tab w:val="left" w:leader="dot" w:pos="10773"/>
              </w:tabs>
              <w:jc w:val="center"/>
              <w:rPr>
                <w:rFonts w:ascii="Arial" w:hAnsi="Arial" w:cs="Arial"/>
                <w:sz w:val="22"/>
                <w:szCs w:val="14"/>
              </w:rPr>
            </w:pPr>
          </w:p>
        </w:tc>
        <w:tc>
          <w:tcPr>
            <w:tcW w:w="2559" w:type="dxa"/>
          </w:tcPr>
          <w:p w14:paraId="4101652C" w14:textId="77777777" w:rsidR="0063619D" w:rsidRPr="00E373E6" w:rsidRDefault="0063619D" w:rsidP="007B792A">
            <w:pPr>
              <w:tabs>
                <w:tab w:val="left" w:leader="dot" w:pos="10773"/>
              </w:tabs>
              <w:jc w:val="center"/>
              <w:rPr>
                <w:rFonts w:ascii="Arial" w:hAnsi="Arial" w:cs="Arial"/>
                <w:sz w:val="22"/>
                <w:szCs w:val="14"/>
              </w:rPr>
            </w:pPr>
          </w:p>
        </w:tc>
      </w:tr>
    </w:tbl>
    <w:p w14:paraId="4B99056E" w14:textId="77777777" w:rsidR="0063619D" w:rsidRPr="0063619D" w:rsidRDefault="0063619D" w:rsidP="0063619D"/>
    <w:sectPr w:rsidR="0063619D" w:rsidRPr="0063619D" w:rsidSect="0063619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(T1) 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iant">
    <w:altName w:val="Calibri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ellSans">
    <w:altName w:val="Calibri"/>
    <w:charset w:val="00"/>
    <w:family w:val="auto"/>
    <w:pitch w:val="variable"/>
    <w:sig w:usb0="8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26997"/>
    <w:multiLevelType w:val="hybridMultilevel"/>
    <w:tmpl w:val="29AAB8A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FA4C9F"/>
    <w:multiLevelType w:val="hybridMultilevel"/>
    <w:tmpl w:val="58E49326"/>
    <w:lvl w:ilvl="0" w:tplc="08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66252326">
    <w:abstractNumId w:val="0"/>
  </w:num>
  <w:num w:numId="2" w16cid:durableId="10102539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19D"/>
    <w:rsid w:val="003C693B"/>
    <w:rsid w:val="0063619D"/>
    <w:rsid w:val="00665167"/>
    <w:rsid w:val="00767853"/>
    <w:rsid w:val="009A4605"/>
    <w:rsid w:val="00A124DC"/>
    <w:rsid w:val="00A71FFB"/>
    <w:rsid w:val="00E6548B"/>
    <w:rsid w:val="49804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950BF"/>
  <w15:chartTrackingRefBased/>
  <w15:docId w15:val="{B3A1421F-8565-45CD-9470-D9CAC9A93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619D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Noparagraphstyle">
    <w:name w:val="[No paragraph style]"/>
    <w:rsid w:val="0063619D"/>
    <w:pPr>
      <w:autoSpaceDE w:val="0"/>
      <w:autoSpaceDN w:val="0"/>
      <w:adjustRightInd w:val="0"/>
      <w:spacing w:after="0" w:line="288" w:lineRule="auto"/>
      <w:textAlignment w:val="center"/>
    </w:pPr>
    <w:rPr>
      <w:rFonts w:ascii="Times (T1) Roman" w:eastAsia="Times New Roman" w:hAnsi="Times (T1) Roman" w:cs="Times New Roman"/>
      <w:color w:val="000000"/>
      <w:sz w:val="24"/>
      <w:szCs w:val="24"/>
      <w:lang w:val="fr-FR" w:eastAsia="fr-FR"/>
    </w:rPr>
  </w:style>
  <w:style w:type="paragraph" w:styleId="Commentaire">
    <w:name w:val="annotation text"/>
    <w:basedOn w:val="Normal"/>
    <w:link w:val="CommentaireCar"/>
    <w:uiPriority w:val="99"/>
    <w:semiHidden/>
    <w:unhideWhenUsed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Pr>
      <w:rFonts w:ascii="Times New Roman" w:eastAsia="Arial Unicode MS" w:hAnsi="Times New Roman" w:cs="Times New Roman"/>
      <w:kern w:val="1"/>
      <w:sz w:val="20"/>
      <w:szCs w:val="20"/>
      <w:lang w:val="fr-FR"/>
    </w:rPr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customXml" Target="../customXml/item3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E5B81B57E49244B9D1FB9D7CE371F1" ma:contentTypeVersion="18" ma:contentTypeDescription="Crée un document." ma:contentTypeScope="" ma:versionID="e0aa3b7086058726603b509430ef0988">
  <xsd:schema xmlns:xsd="http://www.w3.org/2001/XMLSchema" xmlns:xs="http://www.w3.org/2001/XMLSchema" xmlns:p="http://schemas.microsoft.com/office/2006/metadata/properties" xmlns:ns2="2185a508-3992-4080-bf7e-39e7227288ab" xmlns:ns3="0b3b752f-eb8b-4814-bbc0-6d8643b808f1" targetNamespace="http://schemas.microsoft.com/office/2006/metadata/properties" ma:root="true" ma:fieldsID="f936b3d979fe57683596f746d5ea99dc" ns2:_="" ns3:_="">
    <xsd:import namespace="2185a508-3992-4080-bf7e-39e7227288ab"/>
    <xsd:import namespace="0b3b752f-eb8b-4814-bbc0-6d8643b808f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85a508-3992-4080-bf7e-39e7227288a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80dfb41-bd4c-4ae6-8317-9497bf804cf7}" ma:internalName="TaxCatchAll" ma:showField="CatchAllData" ma:web="2185a508-3992-4080-bf7e-39e7227288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3b752f-eb8b-4814-bbc0-6d8643b808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e9e04e01-0f6b-4a15-971b-95a593c916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b3b752f-eb8b-4814-bbc0-6d8643b808f1">
      <Terms xmlns="http://schemas.microsoft.com/office/infopath/2007/PartnerControls"/>
    </lcf76f155ced4ddcb4097134ff3c332f>
    <TaxCatchAll xmlns="2185a508-3992-4080-bf7e-39e7227288ab" xsi:nil="true"/>
  </documentManagement>
</p:properties>
</file>

<file path=customXml/itemProps1.xml><?xml version="1.0" encoding="utf-8"?>
<ds:datastoreItem xmlns:ds="http://schemas.openxmlformats.org/officeDocument/2006/customXml" ds:itemID="{EB7FE9EF-2E5F-4BDF-8044-95C0ABA06A93}"/>
</file>

<file path=customXml/itemProps2.xml><?xml version="1.0" encoding="utf-8"?>
<ds:datastoreItem xmlns:ds="http://schemas.openxmlformats.org/officeDocument/2006/customXml" ds:itemID="{62919F6B-2EFA-475E-B010-EB4BA30F5D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125F1F-6607-41F3-BDA5-25777BBA1A9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650</Words>
  <Characters>3576</Characters>
  <Application>Microsoft Office Word</Application>
  <DocSecurity>0</DocSecurity>
  <Lines>29</Lines>
  <Paragraphs>8</Paragraphs>
  <ScaleCrop>false</ScaleCrop>
  <Company/>
  <LinksUpToDate>false</LinksUpToDate>
  <CharactersWithSpaces>4218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Adeline Coline</dc:creator>
  <cp:keywords/>
  <dc:description/>
  <cp:lastModifiedBy>Alice  Raspé</cp:lastModifiedBy>
  <cp:revision>7</cp:revision>
  <dcterms:created xsi:type="dcterms:W3CDTF">2018-12-04T13:01:00Z</dcterms:created>
  <dcterms:modified xsi:type="dcterms:W3CDTF">2024-09-11T14:29:00Z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0x01010029E5B81B57E49244B9D1FB9D7CE371F1</vt:lpwstr>
  </property>
</Properties>
</file>